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9C4AF1" w:rsidRPr="00AA280E" w:rsidTr="00B143D5">
        <w:trPr>
          <w:trHeight w:val="1993"/>
        </w:trPr>
        <w:tc>
          <w:tcPr>
            <w:tcW w:w="4590" w:type="dxa"/>
            <w:hideMark/>
          </w:tcPr>
          <w:p w:rsidR="009C4AF1" w:rsidRPr="00AA280E" w:rsidRDefault="009C4AF1" w:rsidP="00B143D5">
            <w:pPr>
              <w:pStyle w:val="1"/>
              <w:rPr>
                <w:sz w:val="28"/>
                <w:szCs w:val="28"/>
              </w:rPr>
            </w:pPr>
            <w:r w:rsidRPr="00AA280E">
              <w:rPr>
                <w:sz w:val="28"/>
                <w:szCs w:val="28"/>
              </w:rPr>
              <w:t xml:space="preserve">  </w:t>
            </w:r>
          </w:p>
          <w:p w:rsidR="009C4AF1" w:rsidRPr="00AA280E" w:rsidRDefault="009C4AF1" w:rsidP="00B143D5">
            <w:pPr>
              <w:pStyle w:val="1"/>
              <w:rPr>
                <w:sz w:val="28"/>
                <w:szCs w:val="28"/>
              </w:rPr>
            </w:pPr>
          </w:p>
          <w:p w:rsidR="009C4AF1" w:rsidRPr="0022316D" w:rsidRDefault="009C4AF1" w:rsidP="00B143D5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22316D">
              <w:rPr>
                <w:color w:val="000000"/>
                <w:sz w:val="28"/>
                <w:szCs w:val="28"/>
              </w:rPr>
              <w:t>Российская Федерация</w:t>
            </w:r>
          </w:p>
          <w:p w:rsidR="009C4AF1" w:rsidRPr="0022316D" w:rsidRDefault="009C4AF1" w:rsidP="00B143D5">
            <w:pPr>
              <w:pStyle w:val="1"/>
              <w:ind w:left="-284" w:firstLine="284"/>
              <w:rPr>
                <w:sz w:val="28"/>
                <w:szCs w:val="28"/>
              </w:rPr>
            </w:pPr>
            <w:r w:rsidRPr="0022316D">
              <w:rPr>
                <w:sz w:val="28"/>
                <w:szCs w:val="28"/>
              </w:rPr>
              <w:t>Республика Алтай</w:t>
            </w:r>
          </w:p>
          <w:p w:rsidR="009C4AF1" w:rsidRPr="0022316D" w:rsidRDefault="009C4AF1" w:rsidP="00B143D5">
            <w:pPr>
              <w:pStyle w:val="1"/>
              <w:ind w:left="-284" w:firstLine="284"/>
              <w:rPr>
                <w:color w:val="000000"/>
                <w:sz w:val="28"/>
                <w:szCs w:val="28"/>
              </w:rPr>
            </w:pPr>
            <w:r w:rsidRPr="0022316D">
              <w:rPr>
                <w:sz w:val="28"/>
                <w:szCs w:val="28"/>
              </w:rPr>
              <w:t>Усть-Канский район</w:t>
            </w:r>
          </w:p>
          <w:p w:rsidR="009C4AF1" w:rsidRPr="00AA280E" w:rsidRDefault="009C4AF1" w:rsidP="00B143D5">
            <w:pPr>
              <w:ind w:right="340"/>
              <w:jc w:val="center"/>
              <w:rPr>
                <w:b/>
                <w:sz w:val="28"/>
                <w:szCs w:val="28"/>
              </w:rPr>
            </w:pPr>
            <w:r w:rsidRPr="0022316D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2007" w:type="dxa"/>
          </w:tcPr>
          <w:p w:rsidR="009C4AF1" w:rsidRPr="00AA280E" w:rsidRDefault="009C4AF1" w:rsidP="00B143D5">
            <w:pPr>
              <w:jc w:val="both"/>
              <w:rPr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 </w:t>
            </w:r>
          </w:p>
          <w:p w:rsidR="009C4AF1" w:rsidRPr="00AA280E" w:rsidRDefault="009C4AF1" w:rsidP="00B143D5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</w:p>
          <w:p w:rsidR="009C4AF1" w:rsidRPr="00AA280E" w:rsidRDefault="0022316D" w:rsidP="00B143D5">
            <w:pPr>
              <w:jc w:val="center"/>
              <w:rPr>
                <w:rFonts w:eastAsia="Calibri"/>
                <w:noProof/>
                <w:sz w:val="28"/>
                <w:szCs w:val="28"/>
              </w:rPr>
            </w:pPr>
            <w:r w:rsidRPr="00AA280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4AF1" w:rsidRPr="00AA280E" w:rsidRDefault="009C4AF1" w:rsidP="00B143D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9C4AF1" w:rsidRPr="00AA280E" w:rsidRDefault="009C4AF1" w:rsidP="00B143D5">
            <w:pPr>
              <w:ind w:right="-108"/>
              <w:rPr>
                <w:b/>
                <w:sz w:val="28"/>
                <w:szCs w:val="28"/>
              </w:rPr>
            </w:pPr>
          </w:p>
          <w:p w:rsidR="009C4AF1" w:rsidRPr="009C4AF1" w:rsidRDefault="009C4AF1" w:rsidP="009C4AF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80E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  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Россия Федерациязы</w:t>
            </w:r>
          </w:p>
          <w:p w:rsidR="009C4AF1" w:rsidRPr="009C4AF1" w:rsidRDefault="009C4AF1" w:rsidP="009C4A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Республиканын</w:t>
            </w:r>
          </w:p>
          <w:p w:rsidR="009C4AF1" w:rsidRPr="009C4AF1" w:rsidRDefault="009C4AF1" w:rsidP="009C4A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 аймагындагы</w:t>
            </w:r>
          </w:p>
          <w:p w:rsidR="009C4AF1" w:rsidRPr="009C4AF1" w:rsidRDefault="009C4AF1" w:rsidP="009C4A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Козул 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урт 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еезенин </w:t>
            </w:r>
          </w:p>
          <w:p w:rsidR="009C4AF1" w:rsidRPr="009C4AF1" w:rsidRDefault="009C4AF1" w:rsidP="009C4AF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A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депутаттарынын Соведи </w:t>
            </w:r>
          </w:p>
          <w:p w:rsidR="009C4AF1" w:rsidRPr="00AA280E" w:rsidRDefault="009C4AF1" w:rsidP="00B143D5">
            <w:pPr>
              <w:ind w:left="-108" w:right="-108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C4AF1" w:rsidRPr="000A254B" w:rsidRDefault="009C4AF1" w:rsidP="009C4AF1">
      <w:pPr>
        <w:keepNext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54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C4AF1" w:rsidRPr="009340A4" w:rsidRDefault="009340A4" w:rsidP="009C4AF1">
      <w:pPr>
        <w:keepNext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40A4">
        <w:rPr>
          <w:rFonts w:ascii="Times New Roman" w:hAnsi="Times New Roman" w:cs="Times New Roman"/>
          <w:color w:val="000000" w:themeColor="text1"/>
          <w:sz w:val="28"/>
          <w:szCs w:val="28"/>
        </w:rPr>
        <w:t>Один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9340A4">
        <w:rPr>
          <w:rFonts w:ascii="Times New Roman" w:hAnsi="Times New Roman" w:cs="Times New Roman"/>
          <w:color w:val="000000" w:themeColor="text1"/>
          <w:sz w:val="28"/>
          <w:szCs w:val="28"/>
        </w:rPr>
        <w:t>адцатой</w:t>
      </w:r>
      <w:r w:rsidR="009C4AF1" w:rsidRPr="00934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сессии</w:t>
      </w:r>
    </w:p>
    <w:p w:rsidR="009C4AF1" w:rsidRPr="000A254B" w:rsidRDefault="009C4AF1" w:rsidP="009C4AF1">
      <w:pPr>
        <w:keepNext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254B">
        <w:rPr>
          <w:rFonts w:ascii="Times New Roman" w:hAnsi="Times New Roman" w:cs="Times New Roman"/>
          <w:sz w:val="28"/>
          <w:szCs w:val="28"/>
        </w:rPr>
        <w:t>пятого  созыва</w:t>
      </w:r>
    </w:p>
    <w:p w:rsidR="009C4AF1" w:rsidRPr="000A254B" w:rsidRDefault="009C4AF1" w:rsidP="009C4AF1">
      <w:pPr>
        <w:keepNext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C4AF1" w:rsidRPr="000A254B" w:rsidRDefault="009C4AF1" w:rsidP="009C4AF1">
      <w:pPr>
        <w:keepNext/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9C4AF1">
        <w:rPr>
          <w:rFonts w:ascii="Times New Roman" w:hAnsi="Times New Roman" w:cs="Times New Roman"/>
          <w:sz w:val="28"/>
          <w:szCs w:val="28"/>
        </w:rPr>
        <w:t>«</w:t>
      </w:r>
      <w:r w:rsidR="001B4E84">
        <w:rPr>
          <w:rFonts w:ascii="Times New Roman" w:hAnsi="Times New Roman" w:cs="Times New Roman"/>
          <w:sz w:val="28"/>
          <w:szCs w:val="28"/>
        </w:rPr>
        <w:t>26</w:t>
      </w:r>
      <w:r w:rsidRPr="009C4AF1">
        <w:rPr>
          <w:rFonts w:ascii="Times New Roman" w:hAnsi="Times New Roman" w:cs="Times New Roman"/>
          <w:sz w:val="28"/>
          <w:szCs w:val="28"/>
        </w:rPr>
        <w:t xml:space="preserve">» ноября 2024 г.                            с. Козуль                            № </w:t>
      </w:r>
      <w:r w:rsidR="001B4E84">
        <w:rPr>
          <w:rFonts w:ascii="Times New Roman" w:hAnsi="Times New Roman" w:cs="Times New Roman"/>
          <w:sz w:val="28"/>
          <w:szCs w:val="28"/>
        </w:rPr>
        <w:t>11-2</w:t>
      </w:r>
    </w:p>
    <w:p w:rsidR="009C4AF1" w:rsidRPr="009C4AF1" w:rsidRDefault="009C4AF1" w:rsidP="009C4A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A5A" w:rsidRDefault="00382A5A" w:rsidP="00D330F6">
      <w:pPr>
        <w:shd w:val="clear" w:color="auto" w:fill="FFFFFF"/>
        <w:spacing w:line="278" w:lineRule="exact"/>
        <w:ind w:right="2266"/>
        <w:jc w:val="both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</w:p>
    <w:p w:rsidR="00D330F6" w:rsidRPr="00D330F6" w:rsidRDefault="00D330F6" w:rsidP="00D330F6">
      <w:pPr>
        <w:shd w:val="clear" w:color="auto" w:fill="FFFFFF"/>
        <w:spacing w:line="278" w:lineRule="exact"/>
        <w:ind w:right="2266"/>
        <w:jc w:val="both"/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</w:pPr>
      <w:r w:rsidRPr="00D330F6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О зе</w:t>
      </w:r>
      <w:r w:rsidRPr="00D330F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мельном налоге на территории муниципального образования </w:t>
      </w:r>
      <w:r w:rsidR="005643DE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  <w:u w:val="single"/>
        </w:rPr>
        <w:t xml:space="preserve"> Козульское </w:t>
      </w:r>
      <w:r w:rsidRPr="00D330F6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сельское поселение </w:t>
      </w:r>
    </w:p>
    <w:p w:rsidR="00D330F6" w:rsidRPr="00D330F6" w:rsidRDefault="00D330F6" w:rsidP="00D330F6">
      <w:pPr>
        <w:rPr>
          <w:rFonts w:ascii="Times New Roman" w:hAnsi="Times New Roman" w:cs="Times New Roman"/>
          <w:sz w:val="28"/>
          <w:szCs w:val="28"/>
        </w:rPr>
      </w:pPr>
    </w:p>
    <w:p w:rsidR="00D330F6" w:rsidRPr="00D330F6" w:rsidRDefault="00D330F6" w:rsidP="00D330F6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0F6"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12, статьями 387, 393, 394, 397 Налогового кодекса Российской Федерации (далее-Кодекс), подпунктом 2 пункта 1 статьи 14 Федерального закона от 6 октября 2003 года № 131-ФЗ «Об общих принципах организации местного самоуправления в Российской Федерации», руководствуясь Уставом муниципального </w:t>
      </w:r>
      <w:r w:rsidRPr="005643DE">
        <w:rPr>
          <w:rFonts w:ascii="Times New Roman" w:hAnsi="Times New Roman" w:cs="Times New Roman"/>
          <w:sz w:val="28"/>
          <w:szCs w:val="28"/>
        </w:rPr>
        <w:t>образования</w:t>
      </w:r>
      <w:r w:rsidR="005643DE" w:rsidRPr="005643DE">
        <w:rPr>
          <w:rFonts w:ascii="Times New Roman" w:hAnsi="Times New Roman" w:cs="Times New Roman"/>
          <w:sz w:val="28"/>
          <w:szCs w:val="28"/>
        </w:rPr>
        <w:t xml:space="preserve">_Козульское </w:t>
      </w:r>
      <w:r w:rsidRPr="005643DE">
        <w:rPr>
          <w:rFonts w:ascii="Times New Roman" w:hAnsi="Times New Roman" w:cs="Times New Roman"/>
          <w:sz w:val="28"/>
          <w:szCs w:val="28"/>
        </w:rPr>
        <w:t>сельское поселение, сельский</w:t>
      </w:r>
      <w:r w:rsidRPr="00D330F6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r w:rsidR="005643DE" w:rsidRPr="00676126">
        <w:rPr>
          <w:rFonts w:ascii="Times New Roman" w:hAnsi="Times New Roman" w:cs="Times New Roman"/>
          <w:sz w:val="28"/>
          <w:szCs w:val="28"/>
        </w:rPr>
        <w:t xml:space="preserve">Козульского </w:t>
      </w:r>
      <w:r w:rsidRPr="00D330F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D330F6" w:rsidRPr="00D330F6" w:rsidRDefault="00D330F6" w:rsidP="00D330F6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 w:cs="Times New Roman"/>
          <w:bCs/>
          <w:i/>
          <w:color w:val="FF0000"/>
          <w:spacing w:val="-4"/>
          <w:sz w:val="28"/>
          <w:szCs w:val="28"/>
        </w:rPr>
      </w:pPr>
    </w:p>
    <w:p w:rsidR="00D330F6" w:rsidRPr="00D330F6" w:rsidRDefault="00D330F6" w:rsidP="00D330F6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D330F6">
        <w:rPr>
          <w:rFonts w:ascii="Times New Roman" w:hAnsi="Times New Roman"/>
          <w:b/>
          <w:sz w:val="28"/>
          <w:szCs w:val="28"/>
        </w:rPr>
        <w:t>РЕШИЛ:</w:t>
      </w:r>
    </w:p>
    <w:p w:rsidR="00D330F6" w:rsidRPr="00D330F6" w:rsidRDefault="00D330F6" w:rsidP="00D330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30F6" w:rsidRPr="00D330F6" w:rsidRDefault="00D330F6" w:rsidP="00D330F6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30F6">
        <w:rPr>
          <w:rFonts w:ascii="Times New Roman" w:hAnsi="Times New Roman" w:cs="Times New Roman"/>
          <w:sz w:val="28"/>
          <w:szCs w:val="28"/>
        </w:rPr>
        <w:t xml:space="preserve">1. Установить и ввести в действие с 1 января 2025 года </w:t>
      </w:r>
      <w:r w:rsidRPr="00D330F6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налог (далее – налог), обязательный к уплате на территории </w:t>
      </w:r>
      <w:r w:rsidR="00676126" w:rsidRPr="00676126">
        <w:rPr>
          <w:rFonts w:ascii="Times New Roman" w:hAnsi="Times New Roman" w:cs="Times New Roman"/>
          <w:color w:val="000000"/>
          <w:sz w:val="28"/>
          <w:szCs w:val="28"/>
        </w:rPr>
        <w:t xml:space="preserve">Козульского </w:t>
      </w:r>
      <w:r w:rsidRPr="00D330F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поселения.</w:t>
      </w:r>
    </w:p>
    <w:p w:rsidR="00D330F6" w:rsidRPr="00D330F6" w:rsidRDefault="00D330F6" w:rsidP="00D330F6">
      <w:pPr>
        <w:tabs>
          <w:tab w:val="left" w:pos="9072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30F6">
        <w:rPr>
          <w:rFonts w:ascii="Times New Roman" w:hAnsi="Times New Roman" w:cs="Times New Roman"/>
          <w:color w:val="000000"/>
          <w:sz w:val="28"/>
          <w:szCs w:val="28"/>
        </w:rPr>
        <w:t>2. Установить налоговые ставки в следующих размерах:</w:t>
      </w:r>
    </w:p>
    <w:p w:rsidR="00D330F6" w:rsidRPr="00D330F6" w:rsidRDefault="00D330F6" w:rsidP="00D330F6">
      <w:pPr>
        <w:tabs>
          <w:tab w:val="left" w:pos="9072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30F6">
        <w:rPr>
          <w:rFonts w:ascii="Times New Roman" w:hAnsi="Times New Roman" w:cs="Times New Roman"/>
          <w:color w:val="000000"/>
          <w:sz w:val="28"/>
          <w:szCs w:val="28"/>
        </w:rPr>
        <w:t>1) 0,3 процента в отношении земельных участков:</w:t>
      </w:r>
    </w:p>
    <w:p w:rsidR="00D330F6" w:rsidRPr="00D330F6" w:rsidRDefault="00D330F6" w:rsidP="00D330F6">
      <w:pPr>
        <w:tabs>
          <w:tab w:val="left" w:pos="9072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30F6">
        <w:rPr>
          <w:rFonts w:ascii="Times New Roman" w:hAnsi="Times New Roman" w:cs="Times New Roman"/>
          <w:color w:val="000000"/>
          <w:sz w:val="28"/>
          <w:szCs w:val="28"/>
        </w:rPr>
        <w:t>предназначенных для размещения объектов образования, культуры и органов местного самоуправления;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30F6">
        <w:rPr>
          <w:rFonts w:ascii="Times New Roman" w:eastAsia="Calibri" w:hAnsi="Times New Roman" w:cs="Times New Roman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30F6">
        <w:rPr>
          <w:rFonts w:ascii="Times New Roman" w:eastAsia="Calibri" w:hAnsi="Times New Roman" w:cs="Times New Roman"/>
          <w:sz w:val="28"/>
          <w:szCs w:val="28"/>
        </w:rPr>
        <w:t xml:space="preserve">занятых жилищным фондом и (или) объектами инженерной инфраструктуры жилищно-коммунального комплекса, за исключением части земельного участка, приходящейся на объект недвижимого имущества, не </w:t>
      </w:r>
      <w:r w:rsidRPr="00D330F6">
        <w:rPr>
          <w:rFonts w:ascii="Times New Roman" w:eastAsia="Calibri" w:hAnsi="Times New Roman" w:cs="Times New Roman"/>
          <w:sz w:val="28"/>
          <w:szCs w:val="28"/>
        </w:rPr>
        <w:lastRenderedPageBreak/>
        <w:t>относящийся к жилищному фонду и (или) к объектам инженерной инфраструктуры жилищно-коммунального комплекса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рублей);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30F6">
        <w:rPr>
          <w:rFonts w:ascii="Times New Roman" w:eastAsia="Calibri" w:hAnsi="Times New Roman" w:cs="Times New Roman"/>
          <w:sz w:val="28"/>
          <w:szCs w:val="28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30F6">
        <w:rPr>
          <w:rFonts w:ascii="Times New Roman" w:eastAsia="Calibri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30F6">
        <w:rPr>
          <w:rFonts w:ascii="Times New Roman" w:eastAsia="Calibri" w:hAnsi="Times New Roman" w:cs="Times New Roman"/>
          <w:sz w:val="28"/>
          <w:szCs w:val="28"/>
        </w:rPr>
        <w:t>2) 1,5 процента в отношении прочих земельных участков.</w:t>
      </w:r>
    </w:p>
    <w:p w:rsidR="00D330F6" w:rsidRPr="007B515C" w:rsidRDefault="00D330F6" w:rsidP="00D330F6">
      <w:pPr>
        <w:pStyle w:val="a3"/>
        <w:numPr>
          <w:ilvl w:val="0"/>
          <w:numId w:val="1"/>
        </w:numPr>
        <w:ind w:left="0" w:firstLine="426"/>
        <w:contextualSpacing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Налогоплательщики-организации уплачивают налог и авансовые платежи по налогу в сроки, установленные пунктом 1 статьи 397 Кодекса.</w:t>
      </w:r>
      <w:r w:rsidRPr="007B515C">
        <w:rPr>
          <w:sz w:val="28"/>
          <w:szCs w:val="28"/>
        </w:rPr>
        <w:t xml:space="preserve"> </w:t>
      </w:r>
    </w:p>
    <w:p w:rsidR="00D330F6" w:rsidRDefault="00D330F6" w:rsidP="00D330F6">
      <w:pPr>
        <w:pStyle w:val="a3"/>
        <w:numPr>
          <w:ilvl w:val="0"/>
          <w:numId w:val="1"/>
        </w:numPr>
        <w:ind w:left="0" w:firstLine="426"/>
        <w:contextualSpacing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Налогоплательщики-физические лица уплачивают налог в срок, установленный пунктом 1 статьи 397 Кодекса.</w:t>
      </w:r>
    </w:p>
    <w:p w:rsidR="00D330F6" w:rsidRPr="00D330F6" w:rsidRDefault="00D330F6" w:rsidP="00D330F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0F6">
        <w:rPr>
          <w:rFonts w:ascii="Times New Roman" w:hAnsi="Times New Roman" w:cs="Times New Roman"/>
          <w:sz w:val="28"/>
          <w:szCs w:val="28"/>
        </w:rPr>
        <w:t>5.  Установить налоговую льготу по земельному налогу (далее - налоговая льгота)</w:t>
      </w:r>
      <w:bookmarkStart w:id="0" w:name="P54"/>
      <w:bookmarkEnd w:id="0"/>
      <w:r w:rsidRPr="00D330F6">
        <w:rPr>
          <w:rFonts w:ascii="Times New Roman" w:hAnsi="Times New Roman" w:cs="Times New Roman"/>
          <w:sz w:val="28"/>
          <w:szCs w:val="28"/>
        </w:rPr>
        <w:t xml:space="preserve"> в виде освобождения от уплаты налога следующим категориям налогоплательщиков:</w:t>
      </w:r>
    </w:p>
    <w:p w:rsidR="00D330F6" w:rsidRPr="00C62B2D" w:rsidRDefault="00D330F6" w:rsidP="00D330F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физическим </w:t>
      </w:r>
      <w:r w:rsidRPr="00C62B2D">
        <w:rPr>
          <w:sz w:val="28"/>
          <w:szCs w:val="28"/>
        </w:rPr>
        <w:t>лицам, принимающим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операция):</w:t>
      </w:r>
    </w:p>
    <w:p w:rsidR="00D330F6" w:rsidRDefault="00D330F6" w:rsidP="00D330F6">
      <w:pPr>
        <w:pStyle w:val="ConsPlusNormal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5.2 физические</w:t>
      </w:r>
      <w:r w:rsidRPr="00C62B2D">
        <w:rPr>
          <w:sz w:val="28"/>
          <w:szCs w:val="28"/>
        </w:rPr>
        <w:t xml:space="preserve"> лица, призванные на военную службу в соответствии с Указом Президента Российской Федерации от 21 сентября 2022 года N 647 "Об объявлении частичной мобилизации в Российской Федерации";</w:t>
      </w:r>
    </w:p>
    <w:p w:rsidR="00D330F6" w:rsidRPr="00C62B2D" w:rsidRDefault="00D330F6" w:rsidP="00D330F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5.3 физические</w:t>
      </w:r>
      <w:r w:rsidRPr="00C62B2D">
        <w:rPr>
          <w:sz w:val="28"/>
          <w:szCs w:val="28"/>
        </w:rPr>
        <w:t xml:space="preserve"> лица, проходящие (проходившие) военную службу в Вооруженных Силах Российской Федерации по контракту, а также физические лица, заключившие контракт о добровольном содействии в выполнении задач, возложенных на Вооруженные Силы Российской Федерации;</w:t>
      </w:r>
    </w:p>
    <w:p w:rsidR="004E59BC" w:rsidRDefault="004E59BC" w:rsidP="004E59BC">
      <w:pPr>
        <w:pStyle w:val="ConsPlusNormal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D330F6">
        <w:rPr>
          <w:sz w:val="28"/>
          <w:szCs w:val="28"/>
        </w:rPr>
        <w:t xml:space="preserve"> </w:t>
      </w:r>
      <w:r w:rsidR="00D330F6" w:rsidRPr="00C62B2D">
        <w:rPr>
          <w:sz w:val="28"/>
          <w:szCs w:val="28"/>
        </w:rPr>
        <w:t xml:space="preserve">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</w:t>
      </w:r>
      <w:r w:rsidR="00D330F6" w:rsidRPr="00C62B2D">
        <w:rPr>
          <w:sz w:val="28"/>
          <w:szCs w:val="28"/>
        </w:rPr>
        <w:lastRenderedPageBreak/>
        <w:t>формированиях, специальных формированиях и органах, указанных в пункте 6 статьи 1 Федерального закона от 31 мая</w:t>
      </w:r>
      <w:r w:rsidR="00D330F6">
        <w:rPr>
          <w:sz w:val="28"/>
          <w:szCs w:val="28"/>
        </w:rPr>
        <w:t xml:space="preserve"> 1996 года N 61-ФЗ «Об обороне»;</w:t>
      </w:r>
    </w:p>
    <w:p w:rsidR="00D330F6" w:rsidRPr="00C62B2D" w:rsidRDefault="004E59BC" w:rsidP="004E59BC">
      <w:pPr>
        <w:pStyle w:val="ConsPlusNormal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   </w:t>
      </w:r>
      <w:r w:rsidR="00D330F6" w:rsidRPr="00C62B2D">
        <w:rPr>
          <w:sz w:val="28"/>
          <w:szCs w:val="28"/>
        </w:rPr>
        <w:t>члены семей лиц</w:t>
      </w:r>
      <w:r w:rsidR="00D330F6">
        <w:rPr>
          <w:sz w:val="28"/>
          <w:szCs w:val="28"/>
        </w:rPr>
        <w:t>, перечисленных в подпунктах 5.1-5.4.</w:t>
      </w:r>
    </w:p>
    <w:p w:rsidR="00D330F6" w:rsidRPr="00C62B2D" w:rsidRDefault="00D330F6" w:rsidP="00D330F6">
      <w:pPr>
        <w:pStyle w:val="ConsPlusNormal"/>
        <w:ind w:firstLine="540"/>
        <w:jc w:val="both"/>
        <w:rPr>
          <w:sz w:val="28"/>
          <w:szCs w:val="28"/>
        </w:rPr>
      </w:pPr>
      <w:r w:rsidRPr="00C62B2D">
        <w:rPr>
          <w:sz w:val="28"/>
          <w:szCs w:val="28"/>
        </w:rPr>
        <w:t>В целях настоящего пункта к членам семьи относятся:</w:t>
      </w:r>
    </w:p>
    <w:p w:rsidR="00D330F6" w:rsidRDefault="00D330F6" w:rsidP="00D330F6">
      <w:pPr>
        <w:pStyle w:val="ConsPlusNormal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супруга (супруг) гражданина</w:t>
      </w:r>
    </w:p>
    <w:p w:rsidR="00D330F6" w:rsidRPr="00712709" w:rsidRDefault="00D330F6" w:rsidP="00D330F6">
      <w:pPr>
        <w:pStyle w:val="ConsPlusNormal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712709">
        <w:rPr>
          <w:sz w:val="28"/>
          <w:szCs w:val="28"/>
        </w:rPr>
        <w:t>родители гражданина;</w:t>
      </w:r>
    </w:p>
    <w:p w:rsidR="00D330F6" w:rsidRPr="00C62B2D" w:rsidRDefault="00D330F6" w:rsidP="00D330F6">
      <w:pPr>
        <w:pStyle w:val="ConsPlusNormal"/>
        <w:numPr>
          <w:ilvl w:val="0"/>
          <w:numId w:val="2"/>
        </w:numPr>
        <w:ind w:left="0" w:firstLine="540"/>
        <w:jc w:val="both"/>
        <w:rPr>
          <w:sz w:val="28"/>
          <w:szCs w:val="28"/>
        </w:rPr>
      </w:pPr>
      <w:r w:rsidRPr="00C62B2D">
        <w:rPr>
          <w:sz w:val="28"/>
          <w:szCs w:val="28"/>
        </w:rPr>
        <w:t>ребенок (дети)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D330F6" w:rsidRDefault="00D330F6" w:rsidP="00D330F6">
      <w:pPr>
        <w:pStyle w:val="ConsPlusNormal"/>
        <w:ind w:firstLine="567"/>
        <w:jc w:val="both"/>
        <w:rPr>
          <w:sz w:val="28"/>
          <w:szCs w:val="28"/>
        </w:rPr>
      </w:pPr>
      <w:r w:rsidRPr="00C62B2D">
        <w:rPr>
          <w:sz w:val="28"/>
          <w:szCs w:val="28"/>
        </w:rPr>
        <w:t xml:space="preserve">Налоговая льгота, предусмотренная </w:t>
      </w:r>
      <w:r>
        <w:rPr>
          <w:sz w:val="28"/>
          <w:szCs w:val="28"/>
        </w:rPr>
        <w:t>настоящим пунктом</w:t>
      </w:r>
      <w:r w:rsidRPr="00C62B2D">
        <w:rPr>
          <w:sz w:val="28"/>
          <w:szCs w:val="28"/>
        </w:rPr>
        <w:t>, предоставляется начиная с налогового периода 202</w:t>
      </w:r>
      <w:r>
        <w:rPr>
          <w:sz w:val="28"/>
          <w:szCs w:val="28"/>
        </w:rPr>
        <w:t>2</w:t>
      </w:r>
      <w:r w:rsidRPr="00C62B2D">
        <w:rPr>
          <w:sz w:val="28"/>
          <w:szCs w:val="28"/>
        </w:rPr>
        <w:t xml:space="preserve"> года.</w:t>
      </w:r>
    </w:p>
    <w:p w:rsidR="00D330F6" w:rsidRPr="00C62B2D" w:rsidRDefault="00D330F6" w:rsidP="00D330F6">
      <w:pPr>
        <w:pStyle w:val="ConsPlusNormal"/>
        <w:ind w:firstLine="567"/>
        <w:jc w:val="both"/>
        <w:rPr>
          <w:sz w:val="28"/>
          <w:szCs w:val="28"/>
        </w:rPr>
      </w:pPr>
      <w:r w:rsidRPr="00C62B2D">
        <w:rPr>
          <w:sz w:val="28"/>
          <w:szCs w:val="28"/>
        </w:rPr>
        <w:t xml:space="preserve">Налогоплательщикам - физическим лицам, имеющим право на налоговые льготы, указанные в пункте </w:t>
      </w:r>
      <w:r>
        <w:rPr>
          <w:sz w:val="28"/>
          <w:szCs w:val="28"/>
        </w:rPr>
        <w:t>5</w:t>
      </w:r>
      <w:r w:rsidRPr="00C62B2D">
        <w:rPr>
          <w:sz w:val="28"/>
          <w:szCs w:val="28"/>
        </w:rPr>
        <w:t xml:space="preserve"> настоящего решения, налоговая льгота предоставляется в отношении одного объекта налогообложе</w:t>
      </w:r>
      <w:r>
        <w:rPr>
          <w:sz w:val="28"/>
          <w:szCs w:val="28"/>
        </w:rPr>
        <w:t xml:space="preserve">ния по выбору налогоплательщика и </w:t>
      </w:r>
      <w:r w:rsidRPr="00C62B2D">
        <w:rPr>
          <w:sz w:val="28"/>
          <w:szCs w:val="28"/>
        </w:rPr>
        <w:t>не распространяются на земельные участки, непосредственно используемые в предпринимательской деятельности.</w:t>
      </w:r>
    </w:p>
    <w:p w:rsidR="000A254B" w:rsidRDefault="000A254B" w:rsidP="00D330F6">
      <w:pPr>
        <w:shd w:val="clear" w:color="auto" w:fill="FFFFFF"/>
        <w:spacing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D330F6" w:rsidRPr="00D330F6">
        <w:rPr>
          <w:rFonts w:ascii="Times New Roman" w:hAnsi="Times New Roman" w:cs="Times New Roman"/>
          <w:bCs/>
          <w:sz w:val="28"/>
          <w:szCs w:val="28"/>
        </w:rPr>
        <w:t xml:space="preserve">. Признать утратившими силу с 1 января 2025 года следующие решения Совета депутатов </w:t>
      </w:r>
      <w:r w:rsidR="00676126" w:rsidRPr="00676126">
        <w:rPr>
          <w:rFonts w:ascii="Times New Roman" w:hAnsi="Times New Roman" w:cs="Times New Roman"/>
          <w:bCs/>
          <w:sz w:val="28"/>
          <w:szCs w:val="28"/>
        </w:rPr>
        <w:t>Козульского</w:t>
      </w:r>
      <w:r w:rsidR="00676126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D330F6" w:rsidRPr="00D330F6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поселения: </w:t>
      </w:r>
    </w:p>
    <w:p w:rsidR="00FB0CF7" w:rsidRDefault="0023688D" w:rsidP="00FB0CF7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FB0CF7">
        <w:rPr>
          <w:rFonts w:ascii="Times New Roman" w:hAnsi="Times New Roman" w:cs="Times New Roman"/>
          <w:bCs/>
          <w:sz w:val="28"/>
          <w:szCs w:val="28"/>
        </w:rPr>
        <w:t>Решение Т</w:t>
      </w:r>
      <w:r>
        <w:rPr>
          <w:rFonts w:ascii="Times New Roman" w:hAnsi="Times New Roman" w:cs="Times New Roman"/>
          <w:bCs/>
          <w:sz w:val="28"/>
          <w:szCs w:val="28"/>
        </w:rPr>
        <w:t>ридцать четвертая сессия третьего созыва "02" ноября 2017 г. № 35-4 О земельном налоге на территории Козульского сельского поселения.</w:t>
      </w:r>
    </w:p>
    <w:p w:rsidR="0023688D" w:rsidRDefault="00FB0CF7" w:rsidP="00FB0CF7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Решение С</w:t>
      </w:r>
      <w:r w:rsidR="0023688D">
        <w:rPr>
          <w:rFonts w:ascii="Times New Roman" w:hAnsi="Times New Roman" w:cs="Times New Roman"/>
          <w:bCs/>
          <w:sz w:val="28"/>
          <w:szCs w:val="28"/>
        </w:rPr>
        <w:t>едьмая сессия четвертого созыва "31" мая 2019 г. № 7-2 О внесении изменений и дополнений в решение сессии Советов депутатов</w:t>
      </w:r>
      <w:r w:rsidR="002D5B50">
        <w:rPr>
          <w:rFonts w:ascii="Times New Roman" w:hAnsi="Times New Roman" w:cs="Times New Roman"/>
          <w:bCs/>
          <w:sz w:val="28"/>
          <w:szCs w:val="28"/>
        </w:rPr>
        <w:t xml:space="preserve"> от 02.11.2017 г. </w:t>
      </w:r>
      <w:r>
        <w:rPr>
          <w:rFonts w:ascii="Times New Roman" w:hAnsi="Times New Roman" w:cs="Times New Roman"/>
          <w:bCs/>
          <w:sz w:val="28"/>
          <w:szCs w:val="28"/>
        </w:rPr>
        <w:t>№ 3</w:t>
      </w:r>
      <w:r w:rsidR="003B0E23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-4 "О земельном налоге на территории Козульского сельского поселения".</w:t>
      </w:r>
    </w:p>
    <w:p w:rsidR="00FB0CF7" w:rsidRDefault="00FB0CF7" w:rsidP="00FB0CF7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Решение Одиннадцатая  сессия Совета депутатов четвертого созыва 29.11.2019 г. № 11-3 О внесении изменений в решение сессии Совета депутатов от </w:t>
      </w:r>
      <w:r w:rsidR="00CC2D0B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02</w:t>
      </w:r>
      <w:r w:rsidR="00CC2D0B">
        <w:rPr>
          <w:rFonts w:ascii="Times New Roman" w:hAnsi="Times New Roman" w:cs="Times New Roman"/>
          <w:bCs/>
          <w:sz w:val="28"/>
          <w:szCs w:val="28"/>
        </w:rPr>
        <w:t xml:space="preserve">" ноября </w:t>
      </w:r>
      <w:r>
        <w:rPr>
          <w:rFonts w:ascii="Times New Roman" w:hAnsi="Times New Roman" w:cs="Times New Roman"/>
          <w:bCs/>
          <w:sz w:val="28"/>
          <w:szCs w:val="28"/>
        </w:rPr>
        <w:t xml:space="preserve">2017 г. </w:t>
      </w:r>
      <w:r w:rsidR="003B0E23">
        <w:rPr>
          <w:rFonts w:ascii="Times New Roman" w:hAnsi="Times New Roman" w:cs="Times New Roman"/>
          <w:bCs/>
          <w:sz w:val="28"/>
          <w:szCs w:val="28"/>
        </w:rPr>
        <w:t>№ 34</w:t>
      </w:r>
      <w:r>
        <w:rPr>
          <w:rFonts w:ascii="Times New Roman" w:hAnsi="Times New Roman" w:cs="Times New Roman"/>
          <w:bCs/>
          <w:sz w:val="28"/>
          <w:szCs w:val="28"/>
        </w:rPr>
        <w:t xml:space="preserve">-4 "О земельном налоге на территории </w:t>
      </w:r>
      <w:r w:rsidR="00CC2D0B">
        <w:rPr>
          <w:rFonts w:ascii="Times New Roman" w:hAnsi="Times New Roman" w:cs="Times New Roman"/>
          <w:bCs/>
          <w:sz w:val="28"/>
          <w:szCs w:val="28"/>
        </w:rPr>
        <w:t>муниципального образования "</w:t>
      </w:r>
      <w:r>
        <w:rPr>
          <w:rFonts w:ascii="Times New Roman" w:hAnsi="Times New Roman" w:cs="Times New Roman"/>
          <w:bCs/>
          <w:sz w:val="28"/>
          <w:szCs w:val="28"/>
        </w:rPr>
        <w:t>Козульского сельского поселения".</w:t>
      </w:r>
    </w:p>
    <w:p w:rsidR="00CC2D0B" w:rsidRDefault="00CC2D0B" w:rsidP="00CC2D0B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Решение Девятнадцатой сессии четвертого созыва 20.02.2021. № 19- 4 О внесении изменений в решение сессии Совета депутатов от "02" ноября 2017 г. </w:t>
      </w:r>
      <w:r w:rsidR="003B0E23">
        <w:rPr>
          <w:rFonts w:ascii="Times New Roman" w:hAnsi="Times New Roman" w:cs="Times New Roman"/>
          <w:bCs/>
          <w:sz w:val="28"/>
          <w:szCs w:val="28"/>
        </w:rPr>
        <w:t>№ 34</w:t>
      </w:r>
      <w:r>
        <w:rPr>
          <w:rFonts w:ascii="Times New Roman" w:hAnsi="Times New Roman" w:cs="Times New Roman"/>
          <w:bCs/>
          <w:sz w:val="28"/>
          <w:szCs w:val="28"/>
        </w:rPr>
        <w:t>-4 "О земельном налоге на территории муниципального образования "Козульского сельского поселения".</w:t>
      </w:r>
    </w:p>
    <w:p w:rsidR="00CC2D0B" w:rsidRDefault="00CC2D0B" w:rsidP="00CC2D0B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Решение шестой сессии пятого созыва "06" августа 2024 г. № 6-1 </w:t>
      </w:r>
      <w:r w:rsidR="003B0E23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О внесении измен</w:t>
      </w:r>
      <w:r w:rsidR="003B0E23">
        <w:rPr>
          <w:rFonts w:ascii="Times New Roman" w:hAnsi="Times New Roman" w:cs="Times New Roman"/>
          <w:bCs/>
          <w:sz w:val="28"/>
          <w:szCs w:val="28"/>
        </w:rPr>
        <w:t xml:space="preserve">ений в решение сессии № 34-4 от </w:t>
      </w:r>
      <w:r>
        <w:rPr>
          <w:rFonts w:ascii="Times New Roman" w:hAnsi="Times New Roman" w:cs="Times New Roman"/>
          <w:bCs/>
          <w:sz w:val="28"/>
          <w:szCs w:val="28"/>
        </w:rPr>
        <w:t xml:space="preserve">02 ноября </w:t>
      </w:r>
      <w:r w:rsidR="003B0E23">
        <w:rPr>
          <w:rFonts w:ascii="Times New Roman" w:hAnsi="Times New Roman" w:cs="Times New Roman"/>
          <w:bCs/>
          <w:sz w:val="28"/>
          <w:szCs w:val="28"/>
        </w:rPr>
        <w:t xml:space="preserve">2017 г. </w:t>
      </w:r>
      <w:r>
        <w:rPr>
          <w:rFonts w:ascii="Times New Roman" w:hAnsi="Times New Roman" w:cs="Times New Roman"/>
          <w:bCs/>
          <w:sz w:val="28"/>
          <w:szCs w:val="28"/>
        </w:rPr>
        <w:t xml:space="preserve">"О земельном налоге на территории </w:t>
      </w:r>
      <w:r w:rsidR="003B0E2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Козульского сельского поселения"</w:t>
      </w:r>
      <w:r w:rsidR="003B0E23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B0E23" w:rsidRPr="0069132C" w:rsidRDefault="003B0E23" w:rsidP="003B0E23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132C">
        <w:rPr>
          <w:rFonts w:ascii="Times New Roman" w:hAnsi="Times New Roman" w:cs="Times New Roman"/>
          <w:bCs/>
          <w:sz w:val="28"/>
          <w:szCs w:val="28"/>
        </w:rPr>
        <w:t>- Решение Десятая сессия пятого созыва "15" ноября 2024 г. № 10-2 О внесении изменений в решение сессии Совета депутатов от 02</w:t>
      </w:r>
      <w:r w:rsidR="0069132C" w:rsidRPr="0069132C">
        <w:rPr>
          <w:rFonts w:ascii="Times New Roman" w:hAnsi="Times New Roman" w:cs="Times New Roman"/>
          <w:bCs/>
          <w:sz w:val="28"/>
          <w:szCs w:val="28"/>
        </w:rPr>
        <w:t>.11.</w:t>
      </w:r>
      <w:r w:rsidRPr="0069132C">
        <w:rPr>
          <w:rFonts w:ascii="Times New Roman" w:hAnsi="Times New Roman" w:cs="Times New Roman"/>
          <w:bCs/>
          <w:sz w:val="28"/>
          <w:szCs w:val="28"/>
        </w:rPr>
        <w:t xml:space="preserve"> 2017 г. № 35-4 "О земельном налоге на территории  Козульского сельского поселения".</w:t>
      </w:r>
    </w:p>
    <w:p w:rsidR="00FB0CF7" w:rsidRPr="003B0E23" w:rsidRDefault="00FB0CF7" w:rsidP="00FB0CF7">
      <w:pPr>
        <w:shd w:val="clear" w:color="auto" w:fill="FFFFFF"/>
        <w:spacing w:after="0" w:line="278" w:lineRule="exact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D330F6" w:rsidRPr="00D330F6" w:rsidRDefault="000A254B" w:rsidP="00D330F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30F6" w:rsidRPr="00D330F6">
        <w:rPr>
          <w:rFonts w:ascii="Times New Roman" w:hAnsi="Times New Roman" w:cs="Times New Roman"/>
          <w:sz w:val="28"/>
          <w:szCs w:val="28"/>
        </w:rPr>
        <w:t>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 w:rsidR="00D330F6" w:rsidRPr="00D330F6" w:rsidRDefault="00D330F6" w:rsidP="00D330F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D207D" w:rsidRDefault="001D3AC6" w:rsidP="000D207D">
      <w:pPr>
        <w:pStyle w:val="a4"/>
        <w:rPr>
          <w:rFonts w:ascii="Times New Roman" w:hAnsi="Times New Roman"/>
          <w:sz w:val="28"/>
        </w:rPr>
      </w:pPr>
      <w:r w:rsidRPr="001D3AC6">
        <w:rPr>
          <w:rFonts w:ascii="Times New Roman" w:hAnsi="Times New Roman"/>
          <w:noProof/>
        </w:rPr>
        <w:pict>
          <v:rect id="_x0000_s1026" style="position:absolute;margin-left:328.85pt;margin-top:6.85pt;width:105.75pt;height:27.75pt;z-index:251658240" strokecolor="white [3212]">
            <v:textbox>
              <w:txbxContent>
                <w:p w:rsidR="000D207D" w:rsidRPr="000D207D" w:rsidRDefault="0060214D">
                  <w:pPr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А.А. Яграшев</w:t>
                  </w:r>
                </w:p>
              </w:txbxContent>
            </v:textbox>
          </v:rect>
        </w:pict>
      </w:r>
      <w:r w:rsidR="0069132C">
        <w:rPr>
          <w:rFonts w:ascii="Times New Roman" w:hAnsi="Times New Roman"/>
        </w:rPr>
        <w:t xml:space="preserve"> </w:t>
      </w:r>
      <w:r w:rsidR="00D330F6" w:rsidRPr="00D330F6">
        <w:rPr>
          <w:rFonts w:ascii="Times New Roman" w:hAnsi="Times New Roman"/>
        </w:rPr>
        <w:t xml:space="preserve">  </w:t>
      </w:r>
      <w:r w:rsidR="000D207D">
        <w:rPr>
          <w:rFonts w:ascii="Times New Roman" w:hAnsi="Times New Roman"/>
          <w:sz w:val="28"/>
        </w:rPr>
        <w:t>Председатель Совета депутатов</w:t>
      </w:r>
    </w:p>
    <w:p w:rsidR="00AA444A" w:rsidRPr="005562B4" w:rsidRDefault="000D207D" w:rsidP="000D207D">
      <w:pPr>
        <w:pStyle w:val="a4"/>
        <w:rPr>
          <w:u w:val="single"/>
        </w:rPr>
      </w:pPr>
      <w:r>
        <w:rPr>
          <w:rFonts w:ascii="Times New Roman" w:hAnsi="Times New Roman"/>
          <w:sz w:val="28"/>
        </w:rPr>
        <w:t xml:space="preserve">Козульского сельского поселения </w:t>
      </w:r>
      <w:r w:rsidR="00D330F6" w:rsidRPr="00D330F6">
        <w:rPr>
          <w:rFonts w:ascii="Times New Roman" w:hAnsi="Times New Roman"/>
        </w:rPr>
        <w:t xml:space="preserve">                       </w:t>
      </w:r>
      <w:r w:rsidR="00D330F6">
        <w:t xml:space="preserve">                                  </w:t>
      </w:r>
    </w:p>
    <w:sectPr w:rsidR="00AA444A" w:rsidRPr="005562B4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F66" w:rsidRDefault="00D31F66" w:rsidP="005643DE">
      <w:pPr>
        <w:spacing w:after="0" w:line="240" w:lineRule="auto"/>
      </w:pPr>
      <w:r>
        <w:separator/>
      </w:r>
    </w:p>
  </w:endnote>
  <w:endnote w:type="continuationSeparator" w:id="1">
    <w:p w:rsidR="00D31F66" w:rsidRDefault="00D31F66" w:rsidP="00564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F66" w:rsidRDefault="00D31F66" w:rsidP="005643DE">
      <w:pPr>
        <w:spacing w:after="0" w:line="240" w:lineRule="auto"/>
      </w:pPr>
      <w:r>
        <w:separator/>
      </w:r>
    </w:p>
  </w:footnote>
  <w:footnote w:type="continuationSeparator" w:id="1">
    <w:p w:rsidR="00D31F66" w:rsidRDefault="00D31F66" w:rsidP="00564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75C"/>
    <w:multiLevelType w:val="hybridMultilevel"/>
    <w:tmpl w:val="0B9A8DB0"/>
    <w:lvl w:ilvl="0" w:tplc="787CB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6F6913"/>
    <w:multiLevelType w:val="multilevel"/>
    <w:tmpl w:val="870A0EF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9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2160"/>
      </w:pPr>
      <w:rPr>
        <w:rFonts w:hint="default"/>
      </w:rPr>
    </w:lvl>
  </w:abstractNum>
  <w:abstractNum w:abstractNumId="2">
    <w:nsid w:val="52320263"/>
    <w:multiLevelType w:val="multilevel"/>
    <w:tmpl w:val="29284DC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30F6"/>
    <w:rsid w:val="00034149"/>
    <w:rsid w:val="000430AD"/>
    <w:rsid w:val="00066326"/>
    <w:rsid w:val="000A254B"/>
    <w:rsid w:val="000D207D"/>
    <w:rsid w:val="001B4E84"/>
    <w:rsid w:val="001D3AC6"/>
    <w:rsid w:val="0022316D"/>
    <w:rsid w:val="0023688D"/>
    <w:rsid w:val="002D5B50"/>
    <w:rsid w:val="003008BC"/>
    <w:rsid w:val="00382A5A"/>
    <w:rsid w:val="003B0E23"/>
    <w:rsid w:val="0041054F"/>
    <w:rsid w:val="004B4898"/>
    <w:rsid w:val="004E59BC"/>
    <w:rsid w:val="005562B4"/>
    <w:rsid w:val="005643DE"/>
    <w:rsid w:val="0060214D"/>
    <w:rsid w:val="00631118"/>
    <w:rsid w:val="0065287C"/>
    <w:rsid w:val="00676126"/>
    <w:rsid w:val="0069132C"/>
    <w:rsid w:val="006938B7"/>
    <w:rsid w:val="00767752"/>
    <w:rsid w:val="008C0CED"/>
    <w:rsid w:val="009340A4"/>
    <w:rsid w:val="009C4AF1"/>
    <w:rsid w:val="00A94C08"/>
    <w:rsid w:val="00AA444A"/>
    <w:rsid w:val="00BC6A38"/>
    <w:rsid w:val="00C4798E"/>
    <w:rsid w:val="00C70752"/>
    <w:rsid w:val="00CC2D0B"/>
    <w:rsid w:val="00D31F66"/>
    <w:rsid w:val="00D330F6"/>
    <w:rsid w:val="00D85B22"/>
    <w:rsid w:val="00E27EBD"/>
    <w:rsid w:val="00EA37FF"/>
    <w:rsid w:val="00FB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54F"/>
  </w:style>
  <w:style w:type="paragraph" w:styleId="1">
    <w:name w:val="heading 1"/>
    <w:basedOn w:val="a"/>
    <w:next w:val="a"/>
    <w:link w:val="10"/>
    <w:qFormat/>
    <w:rsid w:val="005643DE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rmal">
    <w:name w:val="ConsNormal Знак"/>
    <w:link w:val="ConsNormal0"/>
    <w:locked/>
    <w:rsid w:val="00D330F6"/>
    <w:rPr>
      <w:rFonts w:ascii="Arial" w:eastAsia="Times New Roman" w:hAnsi="Arial" w:cs="Arial"/>
    </w:rPr>
  </w:style>
  <w:style w:type="paragraph" w:customStyle="1" w:styleId="ConsNormal0">
    <w:name w:val="ConsNormal"/>
    <w:link w:val="ConsNormal"/>
    <w:rsid w:val="00D330F6"/>
    <w:pPr>
      <w:snapToGrid w:val="0"/>
      <w:spacing w:after="0" w:line="240" w:lineRule="auto"/>
      <w:ind w:firstLine="720"/>
    </w:pPr>
    <w:rPr>
      <w:rFonts w:ascii="Arial" w:eastAsia="Times New Roman" w:hAnsi="Arial" w:cs="Arial"/>
    </w:rPr>
  </w:style>
  <w:style w:type="paragraph" w:styleId="a3">
    <w:name w:val="List Paragraph"/>
    <w:basedOn w:val="a"/>
    <w:uiPriority w:val="34"/>
    <w:qFormat/>
    <w:rsid w:val="00D330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330F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330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rsid w:val="00AA44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AA444A"/>
    <w:rPr>
      <w:color w:val="0000FF"/>
      <w:u w:val="single"/>
    </w:rPr>
  </w:style>
  <w:style w:type="paragraph" w:styleId="a6">
    <w:name w:val="header"/>
    <w:basedOn w:val="a"/>
    <w:link w:val="a7"/>
    <w:unhideWhenUsed/>
    <w:rsid w:val="00564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643DE"/>
  </w:style>
  <w:style w:type="paragraph" w:styleId="a8">
    <w:name w:val="footer"/>
    <w:basedOn w:val="a"/>
    <w:link w:val="a9"/>
    <w:uiPriority w:val="99"/>
    <w:semiHidden/>
    <w:unhideWhenUsed/>
    <w:rsid w:val="00564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643DE"/>
  </w:style>
  <w:style w:type="character" w:customStyle="1" w:styleId="10">
    <w:name w:val="Заголовок 1 Знак"/>
    <w:basedOn w:val="a0"/>
    <w:link w:val="1"/>
    <w:rsid w:val="005643DE"/>
    <w:rPr>
      <w:rFonts w:ascii="Times New Roman" w:eastAsia="Times New Roman" w:hAnsi="Times New Roman" w:cs="Times New Roman"/>
      <w:b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6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43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708B4-2D0D-4EC5-A11A-78E7D889C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3</cp:revision>
  <cp:lastPrinted>2024-11-27T09:42:00Z</cp:lastPrinted>
  <dcterms:created xsi:type="dcterms:W3CDTF">2024-11-27T04:47:00Z</dcterms:created>
  <dcterms:modified xsi:type="dcterms:W3CDTF">2024-11-27T09:42:00Z</dcterms:modified>
</cp:coreProperties>
</file>