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417"/>
        <w:gridCol w:w="4048"/>
      </w:tblGrid>
      <w:tr w:rsidR="00A1697D" w:rsidTr="00BD166F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1697D" w:rsidRDefault="00A1697D" w:rsidP="00267793">
            <w:pPr>
              <w:spacing w:after="0"/>
              <w:ind w:left="-108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РЕСПУБЛИКА АЛТАЙ </w:t>
            </w:r>
          </w:p>
          <w:p w:rsidR="00A1697D" w:rsidRDefault="00A1697D" w:rsidP="00267793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A1697D" w:rsidRDefault="00A1697D" w:rsidP="00267793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1697D" w:rsidRDefault="00BD166F" w:rsidP="002677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166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1697D" w:rsidRDefault="00A1697D" w:rsidP="0026779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РЕСПУБЛИКАНЫ</w:t>
            </w:r>
            <w:r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</w:rPr>
              <w:t>Н</w:t>
            </w:r>
          </w:p>
          <w:p w:rsidR="00A1697D" w:rsidRDefault="00A1697D" w:rsidP="0026779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A1697D" w:rsidRDefault="00A1697D" w:rsidP="0026779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КОЗУЛЬ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A1697D" w:rsidRDefault="00A1697D" w:rsidP="00267793">
            <w:pPr>
              <w:spacing w:after="0"/>
              <w:ind w:left="-198" w:right="-18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ЕЕЗЕЗИНИН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A1697D" w:rsidRDefault="00A1697D" w:rsidP="0026779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АДМИНИСТРАЦИЯЗЫ </w:t>
            </w:r>
          </w:p>
        </w:tc>
      </w:tr>
    </w:tbl>
    <w:p w:rsidR="00A1697D" w:rsidRDefault="00A1697D" w:rsidP="00A1697D">
      <w:pPr>
        <w:tabs>
          <w:tab w:val="left" w:pos="3195"/>
        </w:tabs>
        <w:rPr>
          <w:rFonts w:ascii="Times New Roman" w:hAnsi="Times New Roman" w:cs="Times New Roman"/>
          <w:sz w:val="24"/>
          <w:szCs w:val="24"/>
        </w:rPr>
      </w:pPr>
    </w:p>
    <w:p w:rsidR="00A1697D" w:rsidRPr="00246D2C" w:rsidRDefault="00A1697D" w:rsidP="00A1697D">
      <w:pPr>
        <w:tabs>
          <w:tab w:val="left" w:pos="3195"/>
        </w:tabs>
        <w:rPr>
          <w:rFonts w:ascii="Times New Roman" w:hAnsi="Times New Roman" w:cs="Times New Roman"/>
          <w:b/>
          <w:sz w:val="28"/>
          <w:szCs w:val="28"/>
        </w:rPr>
      </w:pPr>
      <w:r w:rsidRPr="00246D2C">
        <w:rPr>
          <w:rFonts w:ascii="Times New Roman" w:hAnsi="Times New Roman" w:cs="Times New Roman"/>
          <w:b/>
          <w:sz w:val="28"/>
          <w:szCs w:val="28"/>
        </w:rPr>
        <w:t xml:space="preserve">ПОСТАНОВЛЕНИЕ                                            </w:t>
      </w:r>
      <w:r w:rsidR="00BF216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proofErr w:type="gramStart"/>
      <w:r w:rsidRPr="00246D2C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proofErr w:type="gramEnd"/>
      <w:r w:rsidRPr="00246D2C">
        <w:rPr>
          <w:rFonts w:ascii="Times New Roman" w:hAnsi="Times New Roman" w:cs="Times New Roman"/>
          <w:b/>
          <w:sz w:val="28"/>
          <w:szCs w:val="28"/>
        </w:rPr>
        <w:t>ОП</w:t>
      </w:r>
    </w:p>
    <w:p w:rsidR="00A1697D" w:rsidRPr="00246D2C" w:rsidRDefault="00BF2168" w:rsidP="00A1697D">
      <w:pPr>
        <w:tabs>
          <w:tab w:val="left" w:pos="31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28 </w:t>
      </w:r>
      <w:r w:rsidR="00A1697D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>ноября 2025</w:t>
      </w:r>
      <w:r w:rsidR="00A1697D" w:rsidRPr="00246D2C">
        <w:rPr>
          <w:rFonts w:ascii="Times New Roman" w:hAnsi="Times New Roman" w:cs="Times New Roman"/>
          <w:sz w:val="28"/>
          <w:szCs w:val="28"/>
        </w:rPr>
        <w:t xml:space="preserve">г.                     </w:t>
      </w:r>
      <w:r>
        <w:rPr>
          <w:rFonts w:ascii="Times New Roman" w:hAnsi="Times New Roman" w:cs="Times New Roman"/>
          <w:sz w:val="28"/>
          <w:szCs w:val="28"/>
        </w:rPr>
        <w:t>с. Козуль                              №18</w:t>
      </w:r>
    </w:p>
    <w:p w:rsidR="00A1697D" w:rsidRPr="00BF2168" w:rsidRDefault="00A1697D" w:rsidP="00A1697D">
      <w:pPr>
        <w:rPr>
          <w:rFonts w:ascii="Times New Roman" w:hAnsi="Times New Roman" w:cs="Times New Roman"/>
          <w:sz w:val="28"/>
          <w:szCs w:val="28"/>
        </w:rPr>
      </w:pPr>
    </w:p>
    <w:p w:rsidR="00A1697D" w:rsidRPr="00BF2168" w:rsidRDefault="00A1697D" w:rsidP="00BF2168">
      <w:pPr>
        <w:spacing w:after="0"/>
        <w:ind w:right="3402"/>
        <w:jc w:val="both"/>
        <w:rPr>
          <w:rFonts w:ascii="Times New Roman" w:hAnsi="Times New Roman" w:cs="Times New Roman"/>
          <w:sz w:val="28"/>
          <w:szCs w:val="28"/>
        </w:rPr>
      </w:pPr>
      <w:r w:rsidRPr="00BF2168">
        <w:rPr>
          <w:rFonts w:ascii="Times New Roman" w:hAnsi="Times New Roman" w:cs="Times New Roman"/>
          <w:sz w:val="28"/>
          <w:szCs w:val="28"/>
        </w:rPr>
        <w:t xml:space="preserve"> Об утверждении </w:t>
      </w:r>
      <w:r w:rsidR="00BF216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F2168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BF2168">
        <w:rPr>
          <w:rFonts w:ascii="Times New Roman" w:hAnsi="Times New Roman" w:cs="Times New Roman"/>
          <w:sz w:val="28"/>
          <w:szCs w:val="28"/>
        </w:rPr>
        <w:t>по охране</w:t>
      </w:r>
      <w:r w:rsidRPr="00BF2168">
        <w:rPr>
          <w:rFonts w:ascii="Times New Roman" w:hAnsi="Times New Roman" w:cs="Times New Roman"/>
          <w:sz w:val="28"/>
          <w:szCs w:val="28"/>
        </w:rPr>
        <w:t xml:space="preserve"> земель</w:t>
      </w:r>
      <w:r w:rsidR="00BF2168">
        <w:rPr>
          <w:rFonts w:ascii="Times New Roman" w:hAnsi="Times New Roman" w:cs="Times New Roman"/>
          <w:sz w:val="28"/>
          <w:szCs w:val="28"/>
        </w:rPr>
        <w:t xml:space="preserve"> на территории Козульского сельского поселения на 2025-2026гг.</w:t>
      </w:r>
    </w:p>
    <w:p w:rsidR="00A1697D" w:rsidRPr="007E5094" w:rsidRDefault="00A1697D" w:rsidP="00A1697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1697D" w:rsidRPr="0052191C" w:rsidRDefault="00A1697D" w:rsidP="005219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46D2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114A">
        <w:rPr>
          <w:rFonts w:ascii="Times New Roman" w:hAnsi="Times New Roman"/>
          <w:sz w:val="28"/>
          <w:szCs w:val="28"/>
        </w:rPr>
        <w:t>с Федеральным законом от 06.10.2003г.</w:t>
      </w:r>
      <w:r w:rsidR="00BF5CB6">
        <w:rPr>
          <w:rFonts w:ascii="Times New Roman" w:hAnsi="Times New Roman"/>
          <w:sz w:val="28"/>
          <w:szCs w:val="28"/>
        </w:rPr>
        <w:t xml:space="preserve"> № 131-ФЗ (ред. От 20.03.2025г.)</w:t>
      </w:r>
      <w:r w:rsidRPr="0036114A">
        <w:rPr>
          <w:rFonts w:ascii="Times New Roman" w:hAnsi="Times New Roman"/>
          <w:sz w:val="28"/>
          <w:szCs w:val="28"/>
        </w:rPr>
        <w:t xml:space="preserve"> «Об общих принципах организации органов местного самоуправления в Российской Федерации»</w:t>
      </w:r>
      <w:r w:rsidRPr="0013608A">
        <w:rPr>
          <w:rFonts w:ascii="Times New Roman" w:hAnsi="Times New Roman"/>
          <w:sz w:val="28"/>
          <w:szCs w:val="28"/>
        </w:rPr>
        <w:t xml:space="preserve"> </w:t>
      </w:r>
      <w:r w:rsidRPr="0036114A">
        <w:rPr>
          <w:rFonts w:ascii="Times New Roman" w:hAnsi="Times New Roman"/>
          <w:sz w:val="28"/>
          <w:szCs w:val="28"/>
        </w:rPr>
        <w:t>и</w:t>
      </w:r>
      <w:r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</w:t>
      </w:r>
      <w:r>
        <w:rPr>
          <w:rFonts w:ascii="Times New Roman" w:hAnsi="Times New Roman"/>
          <w:sz w:val="28"/>
          <w:szCs w:val="28"/>
        </w:rPr>
        <w:t>я Козульское сельское поселение</w:t>
      </w:r>
      <w:r w:rsidR="00BF5CB6">
        <w:rPr>
          <w:rFonts w:ascii="Times New Roman" w:hAnsi="Times New Roman"/>
          <w:sz w:val="28"/>
          <w:szCs w:val="28"/>
        </w:rPr>
        <w:t>,</w:t>
      </w:r>
      <w:r w:rsidR="0052191C">
        <w:rPr>
          <w:rFonts w:ascii="Times New Roman" w:hAnsi="Times New Roman"/>
          <w:sz w:val="28"/>
          <w:szCs w:val="28"/>
        </w:rPr>
        <w:t xml:space="preserve"> </w:t>
      </w:r>
      <w:r w:rsidRPr="0013608A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A1697D" w:rsidRPr="0013608A" w:rsidRDefault="00A1697D" w:rsidP="007E2F5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46D2C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3608A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программу</w:t>
      </w:r>
      <w:r w:rsidRPr="0013608A">
        <w:rPr>
          <w:rFonts w:ascii="Times New Roman" w:hAnsi="Times New Roman" w:cs="Times New Roman"/>
          <w:sz w:val="28"/>
          <w:szCs w:val="28"/>
        </w:rPr>
        <w:t xml:space="preserve"> </w:t>
      </w:r>
      <w:r w:rsidR="00A67012">
        <w:rPr>
          <w:rFonts w:ascii="Times New Roman" w:hAnsi="Times New Roman" w:cs="Times New Roman"/>
          <w:sz w:val="28"/>
          <w:szCs w:val="28"/>
        </w:rPr>
        <w:t>по охране</w:t>
      </w:r>
      <w:r w:rsidRPr="0013608A">
        <w:rPr>
          <w:rFonts w:ascii="Times New Roman" w:hAnsi="Times New Roman" w:cs="Times New Roman"/>
          <w:sz w:val="28"/>
          <w:szCs w:val="28"/>
        </w:rPr>
        <w:t xml:space="preserve"> земель </w:t>
      </w:r>
      <w:r w:rsidR="00A67012">
        <w:rPr>
          <w:rFonts w:ascii="Times New Roman" w:hAnsi="Times New Roman" w:cs="Times New Roman"/>
          <w:sz w:val="28"/>
          <w:szCs w:val="28"/>
        </w:rPr>
        <w:t>на территории Козульского сельского поселения на 2025-2026гг.</w:t>
      </w:r>
      <w:r w:rsidR="0086276C">
        <w:rPr>
          <w:rFonts w:ascii="Times New Roman" w:hAnsi="Times New Roman" w:cs="Times New Roman"/>
          <w:sz w:val="28"/>
          <w:szCs w:val="28"/>
        </w:rPr>
        <w:t xml:space="preserve"> (Приложение № 1)</w:t>
      </w:r>
    </w:p>
    <w:p w:rsidR="00A1697D" w:rsidRPr="00A01FFD" w:rsidRDefault="00A1697D" w:rsidP="007E2F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01B2A">
        <w:rPr>
          <w:color w:val="242424"/>
          <w:sz w:val="28"/>
          <w:szCs w:val="28"/>
        </w:rPr>
        <w:t xml:space="preserve"> </w:t>
      </w:r>
      <w:r>
        <w:rPr>
          <w:color w:val="24242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A01FFD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</w:t>
      </w:r>
      <w:r w:rsidR="007E2F57">
        <w:rPr>
          <w:rFonts w:ascii="Times New Roman" w:hAnsi="Times New Roman"/>
          <w:sz w:val="28"/>
          <w:szCs w:val="28"/>
        </w:rPr>
        <w:t>со дня</w:t>
      </w:r>
      <w:r w:rsidRPr="00A01FFD">
        <w:rPr>
          <w:rFonts w:ascii="Times New Roman" w:hAnsi="Times New Roman"/>
          <w:sz w:val="28"/>
          <w:szCs w:val="28"/>
        </w:rPr>
        <w:t xml:space="preserve"> его обнародования.</w:t>
      </w:r>
    </w:p>
    <w:p w:rsidR="00A1697D" w:rsidRPr="00691466" w:rsidRDefault="00A1697D" w:rsidP="007E2F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B1812"/>
          <w:sz w:val="28"/>
          <w:szCs w:val="28"/>
        </w:rPr>
        <w:t xml:space="preserve">    3</w:t>
      </w:r>
      <w:r w:rsidRPr="00A01FFD">
        <w:rPr>
          <w:rFonts w:ascii="Times New Roman" w:hAnsi="Times New Roman" w:cs="Times New Roman"/>
          <w:color w:val="1B1812"/>
          <w:sz w:val="28"/>
          <w:szCs w:val="28"/>
        </w:rPr>
        <w:t xml:space="preserve">. </w:t>
      </w:r>
      <w:proofErr w:type="gramStart"/>
      <w:r w:rsidRPr="00A01FFD">
        <w:rPr>
          <w:rFonts w:ascii="Times New Roman" w:hAnsi="Times New Roman" w:cs="Times New Roman"/>
          <w:color w:val="1B1812"/>
          <w:sz w:val="28"/>
          <w:szCs w:val="28"/>
        </w:rPr>
        <w:t>Контроль за</w:t>
      </w:r>
      <w:proofErr w:type="gramEnd"/>
      <w:r w:rsidRPr="00A01FFD">
        <w:rPr>
          <w:rFonts w:ascii="Times New Roman" w:hAnsi="Times New Roman" w:cs="Times New Roman"/>
          <w:color w:val="1B1812"/>
          <w:sz w:val="28"/>
          <w:szCs w:val="28"/>
        </w:rPr>
        <w:t xml:space="preserve"> исполнением настоящего постановления оставляю за собой</w:t>
      </w:r>
      <w:r>
        <w:rPr>
          <w:rFonts w:ascii="Times New Roman" w:hAnsi="Times New Roman" w:cs="Times New Roman"/>
          <w:color w:val="1B1812"/>
          <w:sz w:val="28"/>
          <w:szCs w:val="28"/>
        </w:rPr>
        <w:t>.</w:t>
      </w:r>
    </w:p>
    <w:p w:rsidR="00A1697D" w:rsidRPr="00421EB9" w:rsidRDefault="00A1697D" w:rsidP="00A1697D">
      <w:pPr>
        <w:pStyle w:val="a3"/>
        <w:spacing w:before="0" w:beforeAutospacing="0" w:after="150" w:afterAutospacing="0" w:line="238" w:lineRule="atLeast"/>
        <w:rPr>
          <w:color w:val="242424"/>
          <w:sz w:val="28"/>
          <w:szCs w:val="28"/>
        </w:rPr>
      </w:pPr>
    </w:p>
    <w:p w:rsidR="00A1697D" w:rsidRPr="00421EB9" w:rsidRDefault="00A1697D" w:rsidP="00A1697D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</w:p>
    <w:p w:rsidR="00A1697D" w:rsidRPr="00246D2C" w:rsidRDefault="00A1697D" w:rsidP="00A1697D">
      <w:pPr>
        <w:tabs>
          <w:tab w:val="left" w:pos="9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6D2C">
        <w:rPr>
          <w:rFonts w:ascii="Times New Roman" w:hAnsi="Times New Roman" w:cs="Times New Roman"/>
          <w:sz w:val="28"/>
          <w:szCs w:val="28"/>
        </w:rPr>
        <w:t xml:space="preserve">Глава Козульского сельского поселения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6701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7012">
        <w:rPr>
          <w:rFonts w:ascii="Times New Roman" w:hAnsi="Times New Roman" w:cs="Times New Roman"/>
          <w:sz w:val="28"/>
          <w:szCs w:val="28"/>
        </w:rPr>
        <w:t>Э.Н</w:t>
      </w:r>
      <w:r w:rsidRPr="00246D2C">
        <w:rPr>
          <w:rFonts w:ascii="Times New Roman" w:hAnsi="Times New Roman" w:cs="Times New Roman"/>
          <w:sz w:val="28"/>
          <w:szCs w:val="28"/>
        </w:rPr>
        <w:t>.</w:t>
      </w:r>
      <w:r w:rsidR="00A67012">
        <w:rPr>
          <w:rFonts w:ascii="Times New Roman" w:hAnsi="Times New Roman" w:cs="Times New Roman"/>
          <w:sz w:val="28"/>
          <w:szCs w:val="28"/>
        </w:rPr>
        <w:t xml:space="preserve"> Муйтуев</w:t>
      </w: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A169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697D" w:rsidRDefault="00A1697D" w:rsidP="0086276C">
      <w:pPr>
        <w:rPr>
          <w:rFonts w:ascii="Times New Roman" w:hAnsi="Times New Roman" w:cs="Times New Roman"/>
          <w:sz w:val="28"/>
          <w:szCs w:val="28"/>
        </w:rPr>
      </w:pPr>
    </w:p>
    <w:p w:rsidR="00A1697D" w:rsidRPr="0086276C" w:rsidRDefault="00A1697D" w:rsidP="0086276C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         </w:t>
      </w:r>
      <w:r w:rsidRPr="0086276C">
        <w:rPr>
          <w:rFonts w:ascii="Times New Roman" w:eastAsiaTheme="minorHAnsi" w:hAnsi="Times New Roman" w:cs="Times New Roman"/>
          <w:sz w:val="24"/>
          <w:szCs w:val="28"/>
          <w:lang w:eastAsia="en-US"/>
        </w:rPr>
        <w:t>Приложение № 1</w:t>
      </w:r>
    </w:p>
    <w:p w:rsidR="00A1697D" w:rsidRPr="0086276C" w:rsidRDefault="00A1697D" w:rsidP="0086276C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8"/>
          <w:lang w:eastAsia="en-US"/>
        </w:rPr>
      </w:pPr>
      <w:r w:rsidRPr="0086276C">
        <w:rPr>
          <w:rFonts w:ascii="Times New Roman" w:eastAsiaTheme="minorHAnsi" w:hAnsi="Times New Roman" w:cs="Times New Roman"/>
          <w:sz w:val="24"/>
          <w:szCs w:val="28"/>
          <w:lang w:eastAsia="en-US"/>
        </w:rPr>
        <w:t xml:space="preserve">                                                              </w:t>
      </w:r>
      <w:r w:rsidR="0086276C" w:rsidRPr="0086276C">
        <w:rPr>
          <w:rFonts w:ascii="Times New Roman" w:eastAsiaTheme="minorHAnsi" w:hAnsi="Times New Roman" w:cs="Times New Roman"/>
          <w:sz w:val="24"/>
          <w:szCs w:val="28"/>
          <w:lang w:eastAsia="en-US"/>
        </w:rPr>
        <w:t xml:space="preserve">                             к п</w:t>
      </w:r>
      <w:r w:rsidRPr="0086276C">
        <w:rPr>
          <w:rFonts w:ascii="Times New Roman" w:eastAsiaTheme="minorHAnsi" w:hAnsi="Times New Roman" w:cs="Times New Roman"/>
          <w:sz w:val="24"/>
          <w:szCs w:val="28"/>
          <w:lang w:eastAsia="en-US"/>
        </w:rPr>
        <w:t>остановлению Главы</w:t>
      </w:r>
    </w:p>
    <w:p w:rsidR="00A1697D" w:rsidRPr="0086276C" w:rsidRDefault="00A1697D" w:rsidP="0086276C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8"/>
          <w:lang w:eastAsia="en-US"/>
        </w:rPr>
      </w:pPr>
      <w:r w:rsidRPr="0086276C">
        <w:rPr>
          <w:rFonts w:ascii="Times New Roman" w:eastAsiaTheme="minorHAnsi" w:hAnsi="Times New Roman" w:cs="Times New Roman"/>
          <w:sz w:val="24"/>
          <w:szCs w:val="28"/>
          <w:lang w:eastAsia="en-US"/>
        </w:rPr>
        <w:t xml:space="preserve">                                                                           Козульского сельского поселения</w:t>
      </w:r>
    </w:p>
    <w:p w:rsidR="00A1697D" w:rsidRPr="0086276C" w:rsidRDefault="00A1697D" w:rsidP="0086276C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8"/>
          <w:lang w:eastAsia="en-US"/>
        </w:rPr>
      </w:pPr>
      <w:r w:rsidRPr="0086276C">
        <w:rPr>
          <w:rFonts w:ascii="Times New Roman" w:eastAsiaTheme="minorHAnsi" w:hAnsi="Times New Roman" w:cs="Times New Roman"/>
          <w:sz w:val="24"/>
          <w:szCs w:val="28"/>
          <w:lang w:eastAsia="en-US"/>
        </w:rPr>
        <w:t xml:space="preserve">                                                            </w:t>
      </w:r>
      <w:r w:rsidR="0086276C" w:rsidRPr="0086276C">
        <w:rPr>
          <w:rFonts w:ascii="Times New Roman" w:eastAsiaTheme="minorHAnsi" w:hAnsi="Times New Roman" w:cs="Times New Roman"/>
          <w:sz w:val="24"/>
          <w:szCs w:val="28"/>
          <w:lang w:eastAsia="en-US"/>
        </w:rPr>
        <w:t xml:space="preserve">                          от «28</w:t>
      </w:r>
      <w:r w:rsidRPr="0086276C">
        <w:rPr>
          <w:rFonts w:ascii="Times New Roman" w:eastAsiaTheme="minorHAnsi" w:hAnsi="Times New Roman" w:cs="Times New Roman"/>
          <w:sz w:val="24"/>
          <w:szCs w:val="28"/>
          <w:lang w:eastAsia="en-US"/>
        </w:rPr>
        <w:t xml:space="preserve">» </w:t>
      </w:r>
      <w:r w:rsidR="0086276C" w:rsidRPr="0086276C">
        <w:rPr>
          <w:rFonts w:ascii="Times New Roman" w:eastAsiaTheme="minorHAnsi" w:hAnsi="Times New Roman" w:cs="Times New Roman"/>
          <w:sz w:val="24"/>
          <w:szCs w:val="28"/>
          <w:lang w:eastAsia="en-US"/>
        </w:rPr>
        <w:t>ноября 2025</w:t>
      </w:r>
      <w:r w:rsidRPr="0086276C">
        <w:rPr>
          <w:rFonts w:ascii="Times New Roman" w:eastAsiaTheme="minorHAnsi" w:hAnsi="Times New Roman" w:cs="Times New Roman"/>
          <w:sz w:val="24"/>
          <w:szCs w:val="28"/>
          <w:lang w:eastAsia="en-US"/>
        </w:rPr>
        <w:t>г.  №</w:t>
      </w:r>
      <w:r w:rsidR="0086276C" w:rsidRPr="0086276C">
        <w:rPr>
          <w:rFonts w:ascii="Times New Roman" w:eastAsiaTheme="minorHAnsi" w:hAnsi="Times New Roman" w:cs="Times New Roman"/>
          <w:sz w:val="24"/>
          <w:szCs w:val="28"/>
          <w:lang w:eastAsia="en-US"/>
        </w:rPr>
        <w:t>18</w:t>
      </w:r>
    </w:p>
    <w:p w:rsidR="00A1697D" w:rsidRPr="00355C89" w:rsidRDefault="00A1697D" w:rsidP="00A1697D">
      <w:pPr>
        <w:spacing w:after="0" w:line="259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1697D" w:rsidRPr="00355C89" w:rsidRDefault="00A1697D" w:rsidP="00A1697D">
      <w:pPr>
        <w:spacing w:after="0" w:line="259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МУНИЦИПАЛЬНАЯ ПРОГРАММА</w:t>
      </w:r>
    </w:p>
    <w:p w:rsidR="00A1697D" w:rsidRPr="00355C89" w:rsidRDefault="00A1697D" w:rsidP="00A1697D">
      <w:pPr>
        <w:spacing w:after="0" w:line="259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«По охране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земель на территории Козульского</w:t>
      </w:r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сельского поселения Усть-Канского</w:t>
      </w:r>
      <w:r w:rsidR="0014174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района Республики Алтай на 2025-2026</w:t>
      </w:r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годы»</w:t>
      </w:r>
    </w:p>
    <w:p w:rsidR="00A1697D" w:rsidRPr="00355C89" w:rsidRDefault="00A1697D" w:rsidP="00A1697D">
      <w:pPr>
        <w:spacing w:after="0" w:line="259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A1697D" w:rsidRPr="00355C89" w:rsidRDefault="00A1697D" w:rsidP="00A1697D">
      <w:pPr>
        <w:spacing w:after="0" w:line="259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ПАСПОРТ МУНИЦИПАЛЬНОЙ ПРОГРАММЫ</w:t>
      </w:r>
    </w:p>
    <w:p w:rsidR="00A1697D" w:rsidRPr="00355C89" w:rsidRDefault="00A1697D" w:rsidP="00A1697D">
      <w:pPr>
        <w:spacing w:after="0" w:line="259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«По охране земель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на территории Козульского</w:t>
      </w:r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сельского поселения Усть-Канского</w:t>
      </w:r>
      <w:r w:rsidR="0014174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района Республики Алтай на 2025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-202</w:t>
      </w:r>
      <w:r w:rsidR="0014174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6</w:t>
      </w:r>
      <w:r w:rsidRPr="00355C8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годы»</w:t>
      </w:r>
    </w:p>
    <w:p w:rsidR="00A1697D" w:rsidRPr="00355C89" w:rsidRDefault="00A1697D" w:rsidP="00A1697D">
      <w:pPr>
        <w:spacing w:after="0" w:line="259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tbl>
      <w:tblPr>
        <w:tblStyle w:val="a4"/>
        <w:tblW w:w="9310" w:type="dxa"/>
        <w:tblInd w:w="137" w:type="dxa"/>
        <w:tblLook w:val="04A0" w:firstRow="1" w:lastRow="0" w:firstColumn="1" w:lastColumn="0" w:noHBand="0" w:noVBand="1"/>
      </w:tblPr>
      <w:tblGrid>
        <w:gridCol w:w="2437"/>
        <w:gridCol w:w="6873"/>
      </w:tblGrid>
      <w:tr w:rsidR="00A1697D" w:rsidRPr="00355C89" w:rsidTr="00267793">
        <w:trPr>
          <w:trHeight w:val="952"/>
        </w:trPr>
        <w:tc>
          <w:tcPr>
            <w:tcW w:w="2437" w:type="dxa"/>
          </w:tcPr>
          <w:p w:rsidR="00A1697D" w:rsidRPr="00675E0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  <w:t>Наименование муниципальной программы</w:t>
            </w:r>
          </w:p>
        </w:tc>
        <w:tc>
          <w:tcPr>
            <w:tcW w:w="6873" w:type="dxa"/>
          </w:tcPr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Программа</w:t>
            </w:r>
            <w:r w:rsidR="00343CC3"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в области охраны земель на 2025-2026</w:t>
            </w: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годы (далее-Программа)</w:t>
            </w:r>
          </w:p>
        </w:tc>
      </w:tr>
      <w:tr w:rsidR="00A1697D" w:rsidRPr="00355C89" w:rsidTr="00267793">
        <w:trPr>
          <w:trHeight w:val="1281"/>
        </w:trPr>
        <w:tc>
          <w:tcPr>
            <w:tcW w:w="2437" w:type="dxa"/>
          </w:tcPr>
          <w:p w:rsidR="00A1697D" w:rsidRPr="00675E0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  <w:t>Основание для разработки муниципальной программ</w:t>
            </w:r>
          </w:p>
        </w:tc>
        <w:tc>
          <w:tcPr>
            <w:tcW w:w="6873" w:type="dxa"/>
          </w:tcPr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Федеральный закон «Об общих принципах организации местного самоуправления в РФ» от 06.10.2003 г. № 131-ФЗ, Земельный кодекс Российской Федерации от</w:t>
            </w:r>
            <w:r w:rsidR="00343CC3"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25.10.2001г.№</w:t>
            </w:r>
            <w:r w:rsidR="00343CC3"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и136-ФЗ</w:t>
            </w:r>
          </w:p>
        </w:tc>
      </w:tr>
      <w:tr w:rsidR="00A1697D" w:rsidRPr="00355C89" w:rsidTr="00267793">
        <w:trPr>
          <w:trHeight w:val="4142"/>
        </w:trPr>
        <w:tc>
          <w:tcPr>
            <w:tcW w:w="2437" w:type="dxa"/>
          </w:tcPr>
          <w:p w:rsidR="00A1697D" w:rsidRPr="00675E0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  <w:t>Цели муниципальной программы</w:t>
            </w:r>
          </w:p>
        </w:tc>
        <w:tc>
          <w:tcPr>
            <w:tcW w:w="6873" w:type="dxa"/>
          </w:tcPr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Повышение эффективности охраны земель на территории Козульского сельского поселения Усть-Канского района Республики Алтай, в том числе:</w:t>
            </w:r>
          </w:p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      </w:r>
          </w:p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 обеспечение рационального использования земель;</w:t>
            </w:r>
          </w:p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 обеспечение охраны и восстановление плодородия земель;</w:t>
            </w:r>
          </w:p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 обеспечение улучшения земель, подвергшихся деградации загрязнению, захламлению, нарушению земель, другим негативным (вредным) воздействиям хозяйственной деятельности</w:t>
            </w:r>
          </w:p>
        </w:tc>
      </w:tr>
      <w:tr w:rsidR="00A1697D" w:rsidRPr="00355C89" w:rsidTr="00267793">
        <w:trPr>
          <w:trHeight w:val="923"/>
        </w:trPr>
        <w:tc>
          <w:tcPr>
            <w:tcW w:w="2437" w:type="dxa"/>
          </w:tcPr>
          <w:p w:rsidR="00A1697D" w:rsidRPr="00675E0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6873" w:type="dxa"/>
          </w:tcPr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-повышение эффективности использования и охраны земель;</w:t>
            </w:r>
          </w:p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-обеспечение рационального использования и охраны  земель;</w:t>
            </w:r>
          </w:p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-сохранение и восстановление зеленых насаждений;</w:t>
            </w:r>
          </w:p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 проведение инвентаризации земель;</w:t>
            </w:r>
          </w:p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-оптимизация деятельности в сфере обращения с отходами производства и потребления.</w:t>
            </w:r>
          </w:p>
        </w:tc>
      </w:tr>
      <w:tr w:rsidR="00A1697D" w:rsidRPr="00355C89" w:rsidTr="00267793">
        <w:trPr>
          <w:trHeight w:val="767"/>
        </w:trPr>
        <w:tc>
          <w:tcPr>
            <w:tcW w:w="2437" w:type="dxa"/>
            <w:vMerge w:val="restart"/>
          </w:tcPr>
          <w:p w:rsidR="00A1697D" w:rsidRPr="00675E0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  <w:t>Сроки реализации муниципальной программы</w:t>
            </w:r>
          </w:p>
        </w:tc>
        <w:tc>
          <w:tcPr>
            <w:tcW w:w="6873" w:type="dxa"/>
          </w:tcPr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A1697D" w:rsidRPr="00355C89" w:rsidTr="00267793">
        <w:trPr>
          <w:trHeight w:val="699"/>
        </w:trPr>
        <w:tc>
          <w:tcPr>
            <w:tcW w:w="2437" w:type="dxa"/>
            <w:vMerge/>
          </w:tcPr>
          <w:p w:rsidR="00A1697D" w:rsidRPr="00675E0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</w:pPr>
          </w:p>
        </w:tc>
        <w:tc>
          <w:tcPr>
            <w:tcW w:w="6873" w:type="dxa"/>
          </w:tcPr>
          <w:p w:rsidR="00A1697D" w:rsidRPr="00675E09" w:rsidRDefault="00343CC3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2025-2026</w:t>
            </w:r>
            <w:r w:rsidR="00A1697D"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гг.</w:t>
            </w:r>
          </w:p>
        </w:tc>
      </w:tr>
      <w:tr w:rsidR="00A1697D" w:rsidRPr="00355C89" w:rsidTr="00267793">
        <w:trPr>
          <w:trHeight w:val="937"/>
        </w:trPr>
        <w:tc>
          <w:tcPr>
            <w:tcW w:w="2437" w:type="dxa"/>
          </w:tcPr>
          <w:p w:rsidR="00A1697D" w:rsidRPr="00675E0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  <w:lastRenderedPageBreak/>
              <w:t>Объёмы и источники финансирования</w:t>
            </w:r>
          </w:p>
        </w:tc>
        <w:tc>
          <w:tcPr>
            <w:tcW w:w="6873" w:type="dxa"/>
          </w:tcPr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Всего:</w:t>
            </w:r>
          </w:p>
          <w:p w:rsidR="00A1697D" w:rsidRPr="00675E09" w:rsidRDefault="00343CC3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2025</w:t>
            </w:r>
            <w:r w:rsidR="00BA29B9"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-1</w:t>
            </w: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,0</w:t>
            </w:r>
            <w:r w:rsidR="00A1697D"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т.р.</w:t>
            </w:r>
          </w:p>
          <w:p w:rsidR="00A1697D" w:rsidRPr="00675E09" w:rsidRDefault="00343CC3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2026</w:t>
            </w:r>
            <w:r w:rsidR="00BA29B9"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-1</w:t>
            </w: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,0</w:t>
            </w:r>
            <w:r w:rsidR="00A1697D"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т.р.</w:t>
            </w:r>
          </w:p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  <w:tr w:rsidR="00A1697D" w:rsidRPr="00355C89" w:rsidTr="00267793">
        <w:trPr>
          <w:trHeight w:val="446"/>
        </w:trPr>
        <w:tc>
          <w:tcPr>
            <w:tcW w:w="2437" w:type="dxa"/>
          </w:tcPr>
          <w:p w:rsidR="00A1697D" w:rsidRPr="00675E0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  <w:t>Ожидаемый результат реализации программы</w:t>
            </w:r>
          </w:p>
        </w:tc>
        <w:tc>
          <w:tcPr>
            <w:tcW w:w="6873" w:type="dxa"/>
          </w:tcPr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-упорядочение землепользования;</w:t>
            </w:r>
          </w:p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-рациональное и эффективное использование и охрана земель;</w:t>
            </w:r>
          </w:p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-повышение экологической безопасности населения и качества его жизни;</w:t>
            </w:r>
          </w:p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-повышение доходов в бюджет поселения от уплаты налогов.</w:t>
            </w:r>
          </w:p>
        </w:tc>
      </w:tr>
      <w:tr w:rsidR="00A1697D" w:rsidRPr="00355C89" w:rsidTr="00267793">
        <w:trPr>
          <w:trHeight w:val="1344"/>
        </w:trPr>
        <w:tc>
          <w:tcPr>
            <w:tcW w:w="2437" w:type="dxa"/>
          </w:tcPr>
          <w:p w:rsidR="00A1697D" w:rsidRPr="00675E09" w:rsidRDefault="00A1697D" w:rsidP="00267793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  <w:t xml:space="preserve">Организация </w:t>
            </w:r>
            <w:proofErr w:type="gramStart"/>
            <w:r w:rsidRPr="00675E09"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  <w:t>контроля за</w:t>
            </w:r>
            <w:proofErr w:type="gramEnd"/>
            <w:r w:rsidRPr="00675E09">
              <w:rPr>
                <w:rFonts w:ascii="Times New Roman" w:eastAsiaTheme="minorHAnsi" w:hAnsi="Times New Roman" w:cs="Times New Roman"/>
                <w:b/>
                <w:sz w:val="24"/>
                <w:szCs w:val="28"/>
                <w:lang w:eastAsia="en-US"/>
              </w:rPr>
              <w:t xml:space="preserve"> исполнением Программы</w:t>
            </w:r>
          </w:p>
        </w:tc>
        <w:tc>
          <w:tcPr>
            <w:tcW w:w="6873" w:type="dxa"/>
          </w:tcPr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675E09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Контроль над реализацией Программы осуществляется администрацией Козульского сельского поселения Усть-Канского района Республики Алтай.</w:t>
            </w:r>
          </w:p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  <w:p w:rsidR="00A1697D" w:rsidRPr="00675E09" w:rsidRDefault="00A1697D" w:rsidP="00267793">
            <w:pPr>
              <w:jc w:val="both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</w:p>
        </w:tc>
      </w:tr>
    </w:tbl>
    <w:p w:rsidR="00A1697D" w:rsidRPr="00355C89" w:rsidRDefault="00A1697D" w:rsidP="00A1697D">
      <w:pPr>
        <w:spacing w:after="0" w:line="259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2. Характеристика текущего состояния и основные проблемы в соответствующей сфере реализации муниципальной программы.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Земля – важная часть окружающей среды, использование которой связано со всеми остальными природными объектами: животными, лесами, растительным миром, водами, полезными ископаемыми и другими ценностями недр земли. Без использования и охраны земли невозможно использование других природных ресурсов. Бесхозяйственность 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–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Муниципальная программа «По охране земель на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территории МО «Козульское</w:t>
      </w: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сельское поселение» Усть-Канского</w:t>
      </w:r>
      <w:r w:rsidR="00BA29B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Республики Алтай на 2025-2026</w:t>
      </w: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годы» (далее –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– лесные массивы, водные ландшафты, овражные комплексы, озелененные пространства природоохранные зоны и другие выполняют важнейшую роль в решении </w:t>
      </w:r>
      <w:proofErr w:type="gramStart"/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задачи обеспечения условий устойчивого развития сельского поселения</w:t>
      </w:r>
      <w:proofErr w:type="gramEnd"/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Охрана земель только тогда может быть эффективной, когда обеспечивается рациональное землепользование.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Проблемы устойчивого социально- экономичес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кого развития Козульского</w:t>
      </w: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только ныне живущих людей, но и будущих поколений.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3. Цели, задачи и сроки реализации Программы.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Основными принципами муниципальной политики в сфере использования и охраны земель на территории поселения являются: законность и открытость деятельности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Козульского</w:t>
      </w: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поселения, подотчетность и подконтрольность, эффективность.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Целями муниципальной программы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земель, в том числе для восстановления плодородия почв на землях сельскохозяйственного назначения и улучшения земель. 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достижения поставленных целей предполагается решение следующих задач: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- оптимизация деятельности в сфере обращения с отходами производства и потребления;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повышение эффективности использования и охраны земель </w:t>
      </w:r>
      <w:proofErr w:type="spellStart"/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натерритории</w:t>
      </w:r>
      <w:proofErr w:type="spellEnd"/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поселения;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- обеспечение организации рационального использования и охраны земель;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- сохранение и восстановление зеленых насаждений;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- проведение инвентаризации земель.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4. Ресурсное обеспечение Программы.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Финансирование мероприятий предусматривает выделение бюджетных средств на оформление баннеров, рекламы в следующих объемах: 1000 тыс. руб.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5.Механизм реализации Программы.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Реализация Программы осуществляется в соответствии нормативно-правовым актом, регламентирующим механизм реализации данной программы на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территории МО «Козульское</w:t>
      </w: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сельское поселение» Усть-Канского района Республики Алтай.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Исполнители программы осуществляют: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-нормативно-правовое и методическое обеспечение реализации Программы;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-подготовку предложений по объемам и условиям предоставления средств бюджета для реализации Программы;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-организацию информационной и разъяснительной работы, направленной на освещение целей и задач Программы;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-с целью охраны земель проводят инвентаризацию земель поселения.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6.Ожидаемые результаты Программы.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Реализация данной программы будет содействовать упорядочению землепользования, рациональному и эффективному использованию и охране земель и повышению экологической безопасности населения и качества его жизни, а также увеличению налогооблагаемой базы.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7. Перечень основн</w:t>
      </w:r>
      <w:bookmarkStart w:id="0" w:name="_GoBack"/>
      <w:bookmarkEnd w:id="0"/>
      <w:r w:rsidRPr="00355C89">
        <w:rPr>
          <w:rFonts w:ascii="Times New Roman" w:eastAsiaTheme="minorHAnsi" w:hAnsi="Times New Roman" w:cs="Times New Roman"/>
          <w:sz w:val="28"/>
          <w:szCs w:val="28"/>
          <w:lang w:eastAsia="en-US"/>
        </w:rPr>
        <w:t>ых мероприятий Программы.</w:t>
      </w:r>
    </w:p>
    <w:p w:rsidR="00A1697D" w:rsidRPr="00355C89" w:rsidRDefault="00A1697D" w:rsidP="00675E09">
      <w:pPr>
        <w:spacing w:after="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3317"/>
        <w:gridCol w:w="1926"/>
        <w:gridCol w:w="1869"/>
        <w:gridCol w:w="1869"/>
      </w:tblGrid>
      <w:tr w:rsidR="00A1697D" w:rsidRPr="00355C89" w:rsidTr="00267793">
        <w:tc>
          <w:tcPr>
            <w:tcW w:w="421" w:type="dxa"/>
          </w:tcPr>
          <w:p w:rsidR="00A1697D" w:rsidRPr="00AF396E" w:rsidRDefault="00A1697D" w:rsidP="00CC3CAF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AF396E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 xml:space="preserve">№ </w:t>
            </w:r>
            <w:proofErr w:type="gramStart"/>
            <w:r w:rsidRPr="00AF396E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п</w:t>
            </w:r>
            <w:proofErr w:type="gramEnd"/>
            <w:r w:rsidRPr="00AF396E">
              <w:rPr>
                <w:rFonts w:ascii="Times New Roman" w:eastAsiaTheme="minorHAnsi" w:hAnsi="Times New Roman" w:cs="Times New Roman"/>
                <w:sz w:val="24"/>
                <w:szCs w:val="28"/>
                <w:lang w:val="en-US" w:eastAsia="en-US"/>
              </w:rPr>
              <w:t>/</w:t>
            </w:r>
            <w:r w:rsidRPr="00AF396E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п</w:t>
            </w:r>
          </w:p>
        </w:tc>
        <w:tc>
          <w:tcPr>
            <w:tcW w:w="3317" w:type="dxa"/>
          </w:tcPr>
          <w:p w:rsidR="00A1697D" w:rsidRPr="00AF396E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AF396E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Мероприятия по реализации Программы</w:t>
            </w:r>
          </w:p>
        </w:tc>
        <w:tc>
          <w:tcPr>
            <w:tcW w:w="1869" w:type="dxa"/>
          </w:tcPr>
          <w:p w:rsidR="00A1697D" w:rsidRPr="00AF396E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AF396E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1869" w:type="dxa"/>
          </w:tcPr>
          <w:p w:rsidR="00A1697D" w:rsidRPr="00AF396E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AF396E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Сроки исполнения</w:t>
            </w:r>
          </w:p>
        </w:tc>
        <w:tc>
          <w:tcPr>
            <w:tcW w:w="1869" w:type="dxa"/>
          </w:tcPr>
          <w:p w:rsidR="00A1697D" w:rsidRPr="00AF396E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</w:pPr>
            <w:r w:rsidRPr="00AF396E">
              <w:rPr>
                <w:rFonts w:ascii="Times New Roman" w:eastAsiaTheme="minorHAnsi" w:hAnsi="Times New Roman" w:cs="Times New Roman"/>
                <w:sz w:val="24"/>
                <w:szCs w:val="28"/>
                <w:lang w:eastAsia="en-US"/>
              </w:rPr>
              <w:t>Ответственные за выполнение мероприятия Программы</w:t>
            </w:r>
          </w:p>
        </w:tc>
      </w:tr>
      <w:tr w:rsidR="00A1697D" w:rsidRPr="00355C89" w:rsidTr="00267793">
        <w:tc>
          <w:tcPr>
            <w:tcW w:w="421" w:type="dxa"/>
          </w:tcPr>
          <w:p w:rsidR="00A1697D" w:rsidRPr="00355C89" w:rsidRDefault="00A1697D" w:rsidP="00CC3CAF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317" w:type="dxa"/>
          </w:tcPr>
          <w:p w:rsidR="00A1697D" w:rsidRPr="00355C89" w:rsidRDefault="00A1697D" w:rsidP="00AF396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Разъяснение норм земельного законодательства населению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A1697D" w:rsidRPr="00355C89" w:rsidTr="00267793">
        <w:tc>
          <w:tcPr>
            <w:tcW w:w="421" w:type="dxa"/>
          </w:tcPr>
          <w:p w:rsidR="00A1697D" w:rsidRPr="00355C89" w:rsidRDefault="00A1697D" w:rsidP="00CC3CAF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317" w:type="dxa"/>
          </w:tcPr>
          <w:p w:rsidR="00A1697D" w:rsidRPr="00355C89" w:rsidRDefault="00A1697D" w:rsidP="00AF396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реже 1 раза в полугодие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A1697D" w:rsidRPr="00355C89" w:rsidTr="00267793">
        <w:tc>
          <w:tcPr>
            <w:tcW w:w="421" w:type="dxa"/>
          </w:tcPr>
          <w:p w:rsidR="00A1697D" w:rsidRPr="00355C89" w:rsidRDefault="00A1697D" w:rsidP="00CC3CAF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317" w:type="dxa"/>
          </w:tcPr>
          <w:p w:rsidR="00A1697D" w:rsidRPr="00355C89" w:rsidRDefault="00A1697D" w:rsidP="00AF396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Инвентаризация земель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A1697D" w:rsidRPr="00355C89" w:rsidTr="00267793">
        <w:tc>
          <w:tcPr>
            <w:tcW w:w="421" w:type="dxa"/>
          </w:tcPr>
          <w:p w:rsidR="00A1697D" w:rsidRPr="00355C89" w:rsidRDefault="00A1697D" w:rsidP="00CC3CAF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317" w:type="dxa"/>
          </w:tcPr>
          <w:p w:rsidR="00A1697D" w:rsidRPr="00355C89" w:rsidRDefault="00A1697D" w:rsidP="00AF396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фактов самовольного занятия земельных участков, принятие мер по устранению выявленных нарушений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A1697D" w:rsidRPr="00355C89" w:rsidTr="00267793">
        <w:tc>
          <w:tcPr>
            <w:tcW w:w="421" w:type="dxa"/>
          </w:tcPr>
          <w:p w:rsidR="00A1697D" w:rsidRPr="00355C89" w:rsidRDefault="00A1697D" w:rsidP="00CC3CAF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317" w:type="dxa"/>
          </w:tcPr>
          <w:p w:rsidR="00A1697D" w:rsidRPr="00355C89" w:rsidRDefault="00A1697D" w:rsidP="00AF396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Выявление пустующих и нерационально используемых </w:t>
            </w: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земель и своевременное вовлечение их в хозяйственный оборот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не предусмотрены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Администрация сельского </w:t>
            </w: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поселения</w:t>
            </w:r>
          </w:p>
        </w:tc>
      </w:tr>
      <w:tr w:rsidR="00A1697D" w:rsidRPr="00355C89" w:rsidTr="00267793">
        <w:tc>
          <w:tcPr>
            <w:tcW w:w="421" w:type="dxa"/>
          </w:tcPr>
          <w:p w:rsidR="00A1697D" w:rsidRPr="00355C89" w:rsidRDefault="00A1697D" w:rsidP="00CC3CAF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3317" w:type="dxa"/>
          </w:tcPr>
          <w:p w:rsidR="00A1697D" w:rsidRPr="00355C89" w:rsidRDefault="00A1697D" w:rsidP="00AF396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A1697D" w:rsidRPr="00355C89" w:rsidTr="00267793">
        <w:trPr>
          <w:trHeight w:val="1290"/>
        </w:trPr>
        <w:tc>
          <w:tcPr>
            <w:tcW w:w="421" w:type="dxa"/>
          </w:tcPr>
          <w:p w:rsidR="00A1697D" w:rsidRPr="00355C89" w:rsidRDefault="00A1697D" w:rsidP="00CC3CAF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317" w:type="dxa"/>
          </w:tcPr>
          <w:p w:rsidR="00A1697D" w:rsidRPr="00355C89" w:rsidRDefault="00A1697D" w:rsidP="00AF396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Оформление земельных участков (в т.ч. бесхозяйных) в муниципальную собственность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местный бюджет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A1697D" w:rsidRPr="00355C89" w:rsidTr="00267793">
        <w:trPr>
          <w:trHeight w:val="360"/>
        </w:trPr>
        <w:tc>
          <w:tcPr>
            <w:tcW w:w="421" w:type="dxa"/>
            <w:tcBorders>
              <w:bottom w:val="single" w:sz="4" w:space="0" w:color="auto"/>
            </w:tcBorders>
          </w:tcPr>
          <w:p w:rsidR="00A1697D" w:rsidRPr="00355C89" w:rsidRDefault="00A1697D" w:rsidP="00CC3CAF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317" w:type="dxa"/>
          </w:tcPr>
          <w:p w:rsidR="00A1697D" w:rsidRPr="00355C89" w:rsidRDefault="00A1697D" w:rsidP="00AF396E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Анализ результатов выполнения намеченных программой мероприятий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предусмотрены</w:t>
            </w:r>
          </w:p>
        </w:tc>
        <w:tc>
          <w:tcPr>
            <w:tcW w:w="1869" w:type="dxa"/>
          </w:tcPr>
          <w:p w:rsidR="00A1697D" w:rsidRPr="00355C89" w:rsidRDefault="00777DC8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-январь2025-по итогам 2024</w:t>
            </w:r>
            <w:r w:rsidR="00A1697D"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года,</w:t>
            </w:r>
          </w:p>
          <w:p w:rsidR="00A1697D" w:rsidRPr="00355C89" w:rsidRDefault="00777DC8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-январь 2026 по итогам 2025</w:t>
            </w:r>
            <w:r w:rsidR="00A1697D"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года,</w:t>
            </w:r>
          </w:p>
        </w:tc>
        <w:tc>
          <w:tcPr>
            <w:tcW w:w="1869" w:type="dxa"/>
          </w:tcPr>
          <w:p w:rsidR="00A1697D" w:rsidRPr="00355C89" w:rsidRDefault="00A1697D" w:rsidP="00AF396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55C8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</w:tbl>
    <w:p w:rsidR="00A1697D" w:rsidRPr="00355C89" w:rsidRDefault="00A1697D" w:rsidP="00A1697D">
      <w:pPr>
        <w:spacing w:after="0" w:line="259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697D" w:rsidRDefault="00A1697D" w:rsidP="00A1697D"/>
    <w:p w:rsidR="00A1697D" w:rsidRDefault="00A1697D" w:rsidP="00A169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091" w:rsidRDefault="00123091"/>
    <w:sectPr w:rsidR="00123091" w:rsidSect="00123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697D"/>
    <w:rsid w:val="00123091"/>
    <w:rsid w:val="00141746"/>
    <w:rsid w:val="00146033"/>
    <w:rsid w:val="00316C9C"/>
    <w:rsid w:val="00343CC3"/>
    <w:rsid w:val="0052191C"/>
    <w:rsid w:val="00675E09"/>
    <w:rsid w:val="00730F98"/>
    <w:rsid w:val="00777DC8"/>
    <w:rsid w:val="007C1A0A"/>
    <w:rsid w:val="007E2F57"/>
    <w:rsid w:val="0086276C"/>
    <w:rsid w:val="00895B25"/>
    <w:rsid w:val="00A1697D"/>
    <w:rsid w:val="00A67012"/>
    <w:rsid w:val="00A91C1E"/>
    <w:rsid w:val="00AF396E"/>
    <w:rsid w:val="00B62CA2"/>
    <w:rsid w:val="00BA29B9"/>
    <w:rsid w:val="00BD166F"/>
    <w:rsid w:val="00BF2168"/>
    <w:rsid w:val="00BF5CB6"/>
    <w:rsid w:val="00CB026E"/>
    <w:rsid w:val="00CC3CAF"/>
    <w:rsid w:val="00E3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9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A169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A16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A1697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uiPriority w:val="99"/>
    <w:locked/>
    <w:rsid w:val="00A1697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uiPriority w:val="99"/>
    <w:rsid w:val="00A1697D"/>
    <w:rPr>
      <w:rFonts w:ascii="Times New Roman" w:hAnsi="Times New Roman" w:cs="Times New Roman"/>
    </w:rPr>
  </w:style>
  <w:style w:type="paragraph" w:customStyle="1" w:styleId="ConsPlusNonformat">
    <w:name w:val="ConsPlusNonformat"/>
    <w:uiPriority w:val="99"/>
    <w:rsid w:val="00A1697D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4"/>
      <w:szCs w:val="24"/>
      <w:lang w:eastAsia="ru-RU"/>
    </w:rPr>
  </w:style>
  <w:style w:type="paragraph" w:styleId="a5">
    <w:name w:val="No Spacing"/>
    <w:uiPriority w:val="1"/>
    <w:qFormat/>
    <w:rsid w:val="00A1697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6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697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1529</Words>
  <Characters>8719</Characters>
  <Application>Microsoft Office Word</Application>
  <DocSecurity>0</DocSecurity>
  <Lines>72</Lines>
  <Paragraphs>20</Paragraphs>
  <ScaleCrop>false</ScaleCrop>
  <Company/>
  <LinksUpToDate>false</LinksUpToDate>
  <CharactersWithSpaces>10228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Козуль</dc:creator>
  <cp:lastModifiedBy>hp</cp:lastModifiedBy>
  <cp:revision>18</cp:revision>
  <dcterms:created xsi:type="dcterms:W3CDTF">2021-07-05T04:16:00Z</dcterms:created>
  <dcterms:modified xsi:type="dcterms:W3CDTF">2026-01-29T05:44:00Z</dcterms:modified>
</cp:coreProperties>
</file>