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75" w:type="dxa"/>
        <w:tblInd w:w="-413" w:type="dxa"/>
        <w:tblLayout w:type="fixed"/>
        <w:tblLook w:val="0000" w:firstRow="0" w:lastRow="0" w:firstColumn="0" w:lastColumn="0" w:noHBand="0" w:noVBand="0"/>
      </w:tblPr>
      <w:tblGrid>
        <w:gridCol w:w="3635"/>
        <w:gridCol w:w="2804"/>
        <w:gridCol w:w="3636"/>
      </w:tblGrid>
      <w:tr w:rsidR="00B20810" w:rsidRPr="00F14E98" w:rsidTr="00A96941">
        <w:trPr>
          <w:trHeight w:val="1521"/>
        </w:trPr>
        <w:tc>
          <w:tcPr>
            <w:tcW w:w="3635" w:type="dxa"/>
          </w:tcPr>
          <w:p w:rsidR="00B20810" w:rsidRPr="00F14E98" w:rsidRDefault="00B20810" w:rsidP="00A969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B20810" w:rsidRPr="00F14E98" w:rsidRDefault="00B20810" w:rsidP="00A96941">
            <w:pPr>
              <w:tabs>
                <w:tab w:val="left" w:pos="2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804" w:type="dxa"/>
          </w:tcPr>
          <w:p w:rsidR="00B20810" w:rsidRPr="00F14E98" w:rsidRDefault="00B20810" w:rsidP="00A969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.75pt" o:ole="" filled="t">
                  <v:fill color2="black"/>
                  <v:imagedata r:id="rId5" o:title=""/>
                </v:shape>
                <o:OLEObject Type="Embed" ProgID="Word.Picture.8" ShapeID="_x0000_i1025" DrawAspect="Content" ObjectID="_1615627576" r:id="rId6"/>
              </w:object>
            </w:r>
          </w:p>
        </w:tc>
        <w:tc>
          <w:tcPr>
            <w:tcW w:w="3636" w:type="dxa"/>
          </w:tcPr>
          <w:p w:rsidR="00B20810" w:rsidRPr="00F14E98" w:rsidRDefault="00B20810" w:rsidP="00A9694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  <w:proofErr w:type="gramEnd"/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</w:t>
            </w:r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jурт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</w:p>
          <w:p w:rsidR="00B20810" w:rsidRPr="00F14E98" w:rsidRDefault="00B20810" w:rsidP="00A969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</w:tc>
      </w:tr>
    </w:tbl>
    <w:p w:rsidR="00B20810" w:rsidRDefault="00B20810" w:rsidP="00B208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20810" w:rsidRDefault="00B20810" w:rsidP="00B208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0810" w:rsidRDefault="00785CCB" w:rsidP="006B749D">
      <w:pPr>
        <w:tabs>
          <w:tab w:val="left" w:pos="71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</w:t>
      </w:r>
      <w:r w:rsidR="00B20810">
        <w:rPr>
          <w:rFonts w:ascii="Times New Roman" w:hAnsi="Times New Roman" w:cs="Times New Roman"/>
          <w:sz w:val="24"/>
          <w:szCs w:val="24"/>
        </w:rPr>
        <w:t>»</w:t>
      </w:r>
      <w:r w:rsidR="006B749D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B20810">
        <w:rPr>
          <w:rFonts w:ascii="Times New Roman" w:hAnsi="Times New Roman" w:cs="Times New Roman"/>
          <w:sz w:val="24"/>
          <w:szCs w:val="24"/>
        </w:rPr>
        <w:t xml:space="preserve"> </w:t>
      </w:r>
      <w:r w:rsidR="006B749D">
        <w:rPr>
          <w:rFonts w:ascii="Times New Roman" w:hAnsi="Times New Roman" w:cs="Times New Roman"/>
          <w:sz w:val="24"/>
          <w:szCs w:val="24"/>
        </w:rPr>
        <w:t xml:space="preserve">2018 г                                       </w:t>
      </w:r>
      <w:r w:rsidR="00B20810">
        <w:rPr>
          <w:rFonts w:ascii="Times New Roman" w:hAnsi="Times New Roman" w:cs="Times New Roman"/>
          <w:sz w:val="24"/>
          <w:szCs w:val="24"/>
        </w:rPr>
        <w:t>№</w:t>
      </w:r>
      <w:r w:rsidR="006B749D">
        <w:rPr>
          <w:rFonts w:ascii="Times New Roman" w:hAnsi="Times New Roman" w:cs="Times New Roman"/>
          <w:sz w:val="24"/>
          <w:szCs w:val="24"/>
        </w:rPr>
        <w:t xml:space="preserve"> 4-7</w:t>
      </w:r>
      <w:r w:rsidR="00B20810">
        <w:rPr>
          <w:rFonts w:ascii="Times New Roman" w:hAnsi="Times New Roman" w:cs="Times New Roman"/>
          <w:sz w:val="24"/>
          <w:szCs w:val="24"/>
        </w:rPr>
        <w:t xml:space="preserve"> </w:t>
      </w:r>
      <w:r w:rsidR="006B749D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="006B749D">
        <w:rPr>
          <w:rFonts w:ascii="Times New Roman" w:hAnsi="Times New Roman" w:cs="Times New Roman"/>
          <w:sz w:val="24"/>
          <w:szCs w:val="24"/>
        </w:rPr>
        <w:t>Козуль</w:t>
      </w:r>
      <w:proofErr w:type="spellEnd"/>
    </w:p>
    <w:p w:rsidR="00B20810" w:rsidRDefault="00B20810" w:rsidP="00B20810">
      <w:pPr>
        <w:tabs>
          <w:tab w:val="left" w:pos="3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20810" w:rsidRDefault="00B20810" w:rsidP="00B20810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20810" w:rsidRDefault="00B20810" w:rsidP="00774574">
      <w:pPr>
        <w:tabs>
          <w:tab w:val="left" w:pos="885"/>
          <w:tab w:val="left" w:pos="16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774574" w:rsidRDefault="00774574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 внесени</w:t>
      </w:r>
      <w:r w:rsidR="00CB64F8">
        <w:rPr>
          <w:rFonts w:ascii="Times New Roman" w:hAnsi="Times New Roman" w:cs="Times New Roman"/>
          <w:b/>
          <w:sz w:val="24"/>
          <w:szCs w:val="24"/>
        </w:rPr>
        <w:t>и дополнения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4574" w:rsidRDefault="00774574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Правила благоустройства</w:t>
      </w:r>
    </w:p>
    <w:p w:rsidR="00774574" w:rsidRDefault="00774574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содержания территории</w:t>
      </w:r>
    </w:p>
    <w:p w:rsidR="00B20810" w:rsidRDefault="00774574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</w:t>
      </w:r>
      <w:r w:rsidR="00B358BA">
        <w:rPr>
          <w:rFonts w:ascii="Times New Roman" w:hAnsi="Times New Roman" w:cs="Times New Roman"/>
          <w:b/>
          <w:sz w:val="24"/>
          <w:szCs w:val="24"/>
        </w:rPr>
        <w:t>озульского</w:t>
      </w:r>
      <w:proofErr w:type="spellEnd"/>
      <w:r w:rsidR="00B358B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поселения»</w:t>
      </w:r>
    </w:p>
    <w:p w:rsidR="00B358BA" w:rsidRDefault="00B358BA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:rsidR="00B358BA" w:rsidRPr="00B358BA" w:rsidRDefault="002D7D35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B64F8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="00B358BA" w:rsidRPr="002D7D35">
        <w:rPr>
          <w:rFonts w:ascii="Times New Roman" w:hAnsi="Times New Roman" w:cs="Times New Roman"/>
          <w:sz w:val="24"/>
          <w:szCs w:val="24"/>
        </w:rPr>
        <w:t xml:space="preserve"> </w:t>
      </w:r>
      <w:r w:rsidR="00B358BA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06.10.2003г. № 131- ФЗ «Об общих принципах организации местного </w:t>
      </w:r>
      <w:r w:rsidR="00CB64F8">
        <w:rPr>
          <w:rFonts w:ascii="Times New Roman" w:hAnsi="Times New Roman" w:cs="Times New Roman"/>
          <w:sz w:val="24"/>
          <w:szCs w:val="24"/>
        </w:rPr>
        <w:t>самоуправления в Российской Ф</w:t>
      </w:r>
      <w:r w:rsidR="00B358BA">
        <w:rPr>
          <w:rFonts w:ascii="Times New Roman" w:hAnsi="Times New Roman" w:cs="Times New Roman"/>
          <w:sz w:val="24"/>
          <w:szCs w:val="24"/>
        </w:rPr>
        <w:t>едерации» и Уставом</w:t>
      </w:r>
      <w:r w:rsidR="00CB64F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CB64F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озульское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поселение, Совет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="00B35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574" w:rsidRDefault="00774574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:rsidR="00774574" w:rsidRPr="00774574" w:rsidRDefault="002D7D35" w:rsidP="00774574">
      <w:pPr>
        <w:tabs>
          <w:tab w:val="left" w:pos="0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74574" w:rsidRPr="00774574">
        <w:rPr>
          <w:rFonts w:ascii="Times New Roman" w:hAnsi="Times New Roman" w:cs="Times New Roman"/>
          <w:sz w:val="24"/>
          <w:szCs w:val="24"/>
        </w:rPr>
        <w:t xml:space="preserve">1.Внести в </w:t>
      </w:r>
      <w:hyperlink r:id="rId7" w:history="1"/>
      <w:r w:rsidR="00774574" w:rsidRPr="00774574">
        <w:rPr>
          <w:rFonts w:ascii="Times New Roman" w:hAnsi="Times New Roman" w:cs="Times New Roman"/>
          <w:sz w:val="24"/>
          <w:szCs w:val="24"/>
        </w:rPr>
        <w:t>Правила благоустройства и содержания территории МО «</w:t>
      </w:r>
      <w:proofErr w:type="spellStart"/>
      <w:r w:rsidR="00774574" w:rsidRPr="00774574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774574" w:rsidRPr="00774574">
        <w:rPr>
          <w:rFonts w:ascii="Times New Roman" w:hAnsi="Times New Roman" w:cs="Times New Roman"/>
          <w:sz w:val="24"/>
          <w:szCs w:val="24"/>
        </w:rPr>
        <w:t xml:space="preserve"> </w:t>
      </w:r>
      <w:r w:rsidR="00774574" w:rsidRPr="00774574">
        <w:rPr>
          <w:rFonts w:ascii="Times New Roman" w:hAnsi="Times New Roman" w:cs="Times New Roman"/>
          <w:bCs/>
          <w:sz w:val="24"/>
          <w:szCs w:val="24"/>
        </w:rPr>
        <w:t>сельского поселения», утвержденных Решением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сессии Совета депутатов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Козульс</w:t>
      </w:r>
      <w:r w:rsidR="00774574" w:rsidRPr="00774574">
        <w:rPr>
          <w:rFonts w:ascii="Times New Roman" w:hAnsi="Times New Roman" w:cs="Times New Roman"/>
          <w:bCs/>
          <w:sz w:val="24"/>
          <w:szCs w:val="24"/>
        </w:rPr>
        <w:t>кого</w:t>
      </w:r>
      <w:proofErr w:type="spellEnd"/>
      <w:r w:rsidR="00774574" w:rsidRPr="00774574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="00301467">
        <w:rPr>
          <w:rFonts w:ascii="Times New Roman" w:hAnsi="Times New Roman" w:cs="Times New Roman"/>
          <w:sz w:val="24"/>
          <w:szCs w:val="24"/>
        </w:rPr>
        <w:t>от</w:t>
      </w:r>
      <w:r w:rsidR="006B749D">
        <w:rPr>
          <w:rFonts w:ascii="Times New Roman" w:hAnsi="Times New Roman" w:cs="Times New Roman"/>
          <w:sz w:val="24"/>
          <w:szCs w:val="24"/>
        </w:rPr>
        <w:t xml:space="preserve"> </w:t>
      </w:r>
      <w:r w:rsidR="006B749D">
        <w:rPr>
          <w:rFonts w:ascii="Times New Roman" w:hAnsi="Times New Roman"/>
          <w:sz w:val="24"/>
          <w:szCs w:val="24"/>
        </w:rPr>
        <w:t>30.11.2017г.</w:t>
      </w:r>
      <w:r w:rsidR="006B749D">
        <w:rPr>
          <w:rFonts w:ascii="Times New Roman" w:hAnsi="Times New Roman" w:cs="Times New Roman"/>
          <w:sz w:val="24"/>
          <w:szCs w:val="24"/>
        </w:rPr>
        <w:t xml:space="preserve"> </w:t>
      </w:r>
      <w:r w:rsidR="006B749D">
        <w:rPr>
          <w:rFonts w:ascii="Times New Roman" w:hAnsi="Times New Roman"/>
          <w:sz w:val="24"/>
          <w:szCs w:val="24"/>
        </w:rPr>
        <w:t xml:space="preserve">№ 36-1  </w:t>
      </w:r>
      <w:r w:rsidR="00774574" w:rsidRPr="00774574">
        <w:rPr>
          <w:rFonts w:ascii="Times New Roman" w:hAnsi="Times New Roman" w:cs="Times New Roman"/>
          <w:sz w:val="24"/>
          <w:szCs w:val="24"/>
        </w:rPr>
        <w:t>далее – Правила благоустройства) следующие изменения:</w:t>
      </w:r>
    </w:p>
    <w:p w:rsidR="00C67CC0" w:rsidRDefault="002D7D35" w:rsidP="00774574">
      <w:pPr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574" w:rsidRPr="00774574">
        <w:rPr>
          <w:rFonts w:ascii="Times New Roman" w:hAnsi="Times New Roman" w:cs="Times New Roman"/>
          <w:sz w:val="24"/>
          <w:szCs w:val="24"/>
        </w:rPr>
        <w:t xml:space="preserve"> </w:t>
      </w:r>
      <w:r w:rsidR="00C67CC0">
        <w:rPr>
          <w:rFonts w:ascii="Times New Roman" w:hAnsi="Times New Roman" w:cs="Times New Roman"/>
          <w:sz w:val="24"/>
          <w:szCs w:val="24"/>
        </w:rPr>
        <w:t xml:space="preserve"> </w:t>
      </w:r>
      <w:r w:rsidR="00186E07">
        <w:rPr>
          <w:rFonts w:ascii="Times New Roman" w:hAnsi="Times New Roman" w:cs="Times New Roman"/>
          <w:sz w:val="24"/>
          <w:szCs w:val="24"/>
        </w:rPr>
        <w:t xml:space="preserve"> </w:t>
      </w:r>
      <w:r w:rsidR="00774574" w:rsidRPr="00774574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186E07">
        <w:rPr>
          <w:rFonts w:ascii="Times New Roman" w:hAnsi="Times New Roman" w:cs="Times New Roman"/>
          <w:sz w:val="24"/>
          <w:szCs w:val="24"/>
        </w:rPr>
        <w:t>1.</w:t>
      </w:r>
      <w:hyperlink r:id="rId8" w:history="1"/>
      <w:r w:rsidR="00774574" w:rsidRPr="007745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574" w:rsidRPr="00774574" w:rsidRDefault="00C67CC0" w:rsidP="00774574">
      <w:pPr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1.1  </w:t>
      </w:r>
      <w:r w:rsidR="00774574" w:rsidRPr="00774574">
        <w:rPr>
          <w:rFonts w:ascii="Times New Roman" w:hAnsi="Times New Roman" w:cs="Times New Roman"/>
          <w:sz w:val="24"/>
          <w:szCs w:val="24"/>
        </w:rPr>
        <w:t>Правил</w:t>
      </w:r>
      <w:proofErr w:type="gramEnd"/>
      <w:r w:rsidR="00774574" w:rsidRPr="00774574">
        <w:rPr>
          <w:rFonts w:ascii="Times New Roman" w:hAnsi="Times New Roman" w:cs="Times New Roman"/>
          <w:sz w:val="24"/>
          <w:szCs w:val="24"/>
        </w:rPr>
        <w:t xml:space="preserve"> благоустройства дополнить текстом следующего содержания:</w:t>
      </w:r>
    </w:p>
    <w:p w:rsidR="00774574" w:rsidRPr="00774574" w:rsidRDefault="00C67CC0" w:rsidP="00774574">
      <w:pPr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74574" w:rsidRPr="00774574">
        <w:rPr>
          <w:rFonts w:ascii="Times New Roman" w:hAnsi="Times New Roman" w:cs="Times New Roman"/>
          <w:sz w:val="24"/>
          <w:szCs w:val="24"/>
        </w:rPr>
        <w:t xml:space="preserve">рилегающая территория 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кромки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smartTag w:uri="urn:schemas-microsoft-com:office:smarttags" w:element="metricconverter">
        <w:smartTagPr>
          <w:attr w:name="ProductID" w:val="100 метров"/>
        </w:smartTagPr>
        <w:r w:rsidR="00774574" w:rsidRPr="00774574">
          <w:rPr>
            <w:rFonts w:ascii="Times New Roman" w:hAnsi="Times New Roman" w:cs="Times New Roman"/>
            <w:sz w:val="24"/>
            <w:szCs w:val="24"/>
          </w:rPr>
          <w:t>100 метров</w:t>
        </w:r>
      </w:smartTag>
      <w:r w:rsidR="00774574" w:rsidRPr="00774574">
        <w:rPr>
          <w:rFonts w:ascii="Times New Roman" w:hAnsi="Times New Roman" w:cs="Times New Roman"/>
          <w:sz w:val="24"/>
          <w:szCs w:val="24"/>
        </w:rPr>
        <w:t>.</w:t>
      </w:r>
    </w:p>
    <w:p w:rsidR="00774574" w:rsidRPr="00774574" w:rsidRDefault="000F4E68" w:rsidP="00774574">
      <w:pPr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4 </w:t>
      </w:r>
      <w:r w:rsidR="00774574" w:rsidRPr="00774574">
        <w:rPr>
          <w:rFonts w:ascii="Times New Roman" w:hAnsi="Times New Roman" w:cs="Times New Roman"/>
          <w:sz w:val="24"/>
          <w:szCs w:val="24"/>
        </w:rPr>
        <w:t>дополнить следующим содержанием:</w:t>
      </w:r>
    </w:p>
    <w:p w:rsidR="00774574" w:rsidRPr="00774574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 xml:space="preserve"> Прилегающие территории с указанием границ и требований по уборке и санитарном содержании могут быть закреплены за физическими и юридическими лицами независимо от их организационно-правовой формы в следующем порядке:</w:t>
      </w:r>
    </w:p>
    <w:p w:rsidR="00774574" w:rsidRPr="00774574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а) для административных зданий, учреждений социальной сферы (образование, культура, здравоохранение, социальное обеспечение, физкультура и спорт), сооружений, капитальных объектов торговли, объектов коммунального хозяйства, общественного питания и бытового обслуживания населения, автостоянок, в том числе со встроенн</w:t>
      </w:r>
      <w:r w:rsidR="00186E07">
        <w:rPr>
          <w:rFonts w:ascii="Times New Roman" w:hAnsi="Times New Roman" w:cs="Times New Roman"/>
          <w:sz w:val="24"/>
          <w:szCs w:val="24"/>
        </w:rPr>
        <w:t xml:space="preserve">ыми </w:t>
      </w:r>
      <w:r w:rsidR="00186E07">
        <w:rPr>
          <w:rFonts w:ascii="Times New Roman" w:hAnsi="Times New Roman" w:cs="Times New Roman"/>
          <w:sz w:val="24"/>
          <w:szCs w:val="24"/>
        </w:rPr>
        <w:lastRenderedPageBreak/>
        <w:t>хозяйственными объектами - 5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в каждую сторону по периметру закрепленной территории либо до середины территории между двумя соседними зданиями; при наличии </w:t>
      </w:r>
      <w:r w:rsidR="00186E07">
        <w:rPr>
          <w:rFonts w:ascii="Times New Roman" w:hAnsi="Times New Roman" w:cs="Times New Roman"/>
          <w:sz w:val="24"/>
          <w:szCs w:val="24"/>
        </w:rPr>
        <w:t>ограждений - 5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от ограждения; в случае расположения земельного участка или здания у дорог границей уборки прилегающей территории является кромка проезжей части улицы, дороги, газона;</w:t>
      </w:r>
    </w:p>
    <w:p w:rsidR="00774574" w:rsidRPr="00774574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б) для строите</w:t>
      </w:r>
      <w:r w:rsidR="00186E07">
        <w:rPr>
          <w:rFonts w:ascii="Times New Roman" w:hAnsi="Times New Roman" w:cs="Times New Roman"/>
          <w:sz w:val="24"/>
          <w:szCs w:val="24"/>
        </w:rPr>
        <w:t>льных площадок - на расстоянии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от ограждения строительной площадки по всему периметру, включая подъездные пути;</w:t>
      </w:r>
    </w:p>
    <w:p w:rsidR="00774574" w:rsidRPr="00774574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в) для индивидуальных жилых домов - участки в границах землеотвода и прилегающей территории по периметру ст</w:t>
      </w:r>
      <w:r w:rsidR="00C67CC0">
        <w:rPr>
          <w:rFonts w:ascii="Times New Roman" w:hAnsi="Times New Roman" w:cs="Times New Roman"/>
          <w:sz w:val="24"/>
          <w:szCs w:val="24"/>
        </w:rPr>
        <w:t>роений и ограждений в пределах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при отсутствии смежных землепользователей;</w:t>
      </w:r>
    </w:p>
    <w:p w:rsidR="00774574" w:rsidRPr="00774574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г) для организаций, в ведении которых находятся территории отдельно стоящих производственных сооружений коммунального назн</w:t>
      </w:r>
      <w:r w:rsidR="00C67CC0">
        <w:rPr>
          <w:rFonts w:ascii="Times New Roman" w:hAnsi="Times New Roman" w:cs="Times New Roman"/>
          <w:sz w:val="24"/>
          <w:szCs w:val="24"/>
        </w:rPr>
        <w:t>ачения, опоры ЛЭП - в пределах 3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от стен сооружений или ограждений участка;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д) для организаций, осуществляющих обсл</w:t>
      </w:r>
      <w:r w:rsidR="00186E07">
        <w:rPr>
          <w:rFonts w:ascii="Times New Roman" w:hAnsi="Times New Roman" w:cs="Times New Roman"/>
          <w:sz w:val="24"/>
          <w:szCs w:val="24"/>
        </w:rPr>
        <w:t>уживание кладбищ, - в пределах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от границ закрепленной территории;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е) для нестационарных торговых объектов (киосков, ларьков, торговых остановочных павильонов, иных объектов мелкорозничной торговли и бытов</w:t>
      </w:r>
      <w:r w:rsidR="00186E07">
        <w:rPr>
          <w:rFonts w:ascii="Times New Roman" w:hAnsi="Times New Roman" w:cs="Times New Roman"/>
          <w:sz w:val="24"/>
          <w:szCs w:val="24"/>
        </w:rPr>
        <w:t>ого обслуживания) - в пределах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по периметру закрепленной территории; вне торгового объекта - до проезжей части улицы, дороги, газона;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ж) для садовых участков, собственники которых не являются членами садоводче</w:t>
      </w:r>
      <w:r w:rsidR="00186E07">
        <w:rPr>
          <w:rFonts w:ascii="Times New Roman" w:hAnsi="Times New Roman" w:cs="Times New Roman"/>
          <w:sz w:val="24"/>
          <w:szCs w:val="24"/>
        </w:rPr>
        <w:t>ских товариществ, - в пределах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от границ закрепленной территории при отсутствии смежных землепользователей;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При наличии смежных землепользователей граница прилегающей территории проходит посередине территории, расположенной между смежными землепользователями;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з) для вл</w:t>
      </w:r>
      <w:r w:rsidR="00186E07">
        <w:rPr>
          <w:rFonts w:ascii="Times New Roman" w:hAnsi="Times New Roman" w:cs="Times New Roman"/>
          <w:sz w:val="24"/>
          <w:szCs w:val="24"/>
        </w:rPr>
        <w:t xml:space="preserve">адельцев гаражей - в пределах 5 </w:t>
      </w:r>
      <w:r w:rsidRPr="00774574">
        <w:rPr>
          <w:rFonts w:ascii="Times New Roman" w:hAnsi="Times New Roman" w:cs="Times New Roman"/>
          <w:sz w:val="24"/>
          <w:szCs w:val="24"/>
        </w:rPr>
        <w:t>метров от границ закрепленной территории;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 xml:space="preserve">и) территории </w:t>
      </w:r>
      <w:proofErr w:type="spellStart"/>
      <w:r w:rsidRPr="00774574">
        <w:rPr>
          <w:rFonts w:ascii="Times New Roman" w:hAnsi="Times New Roman" w:cs="Times New Roman"/>
          <w:sz w:val="24"/>
          <w:szCs w:val="24"/>
        </w:rPr>
        <w:t>автомоечных</w:t>
      </w:r>
      <w:proofErr w:type="spellEnd"/>
      <w:r w:rsidRPr="00774574">
        <w:rPr>
          <w:rFonts w:ascii="Times New Roman" w:hAnsi="Times New Roman" w:cs="Times New Roman"/>
          <w:sz w:val="24"/>
          <w:szCs w:val="24"/>
        </w:rPr>
        <w:t xml:space="preserve"> комплексов, шиномонтажных мастерских и станций техничес</w:t>
      </w:r>
      <w:r w:rsidR="00186E07">
        <w:rPr>
          <w:rFonts w:ascii="Times New Roman" w:hAnsi="Times New Roman" w:cs="Times New Roman"/>
          <w:sz w:val="24"/>
          <w:szCs w:val="24"/>
        </w:rPr>
        <w:t>кого обслуживания - в пределах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по периметру закрепленной территории, а в случае расположения земельного участка или здания у дороги, границей уборки прилегающей территории является кромка проезжей части улицы, дороги, газона;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к) территории, прилегающие к отдельно стоящим</w:t>
      </w:r>
      <w:r w:rsidR="00186E07">
        <w:rPr>
          <w:rFonts w:ascii="Times New Roman" w:hAnsi="Times New Roman" w:cs="Times New Roman"/>
          <w:sz w:val="24"/>
          <w:szCs w:val="24"/>
        </w:rPr>
        <w:t xml:space="preserve"> объектам рекламы, - в радиусе 5</w:t>
      </w:r>
      <w:r w:rsidRPr="00774574">
        <w:rPr>
          <w:rFonts w:ascii="Times New Roman" w:hAnsi="Times New Roman" w:cs="Times New Roman"/>
          <w:sz w:val="24"/>
          <w:szCs w:val="24"/>
        </w:rPr>
        <w:t xml:space="preserve"> метров от объекта;</w:t>
      </w:r>
    </w:p>
    <w:p w:rsidR="00774574" w:rsidRPr="00774574" w:rsidRDefault="00774574" w:rsidP="000F4E6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л) при строительстве или переводе жилых в нежилые помещения, административных и производственных объектов закрепление территории по ее уборке определяется в соответствии с проектной документацией.</w:t>
      </w:r>
    </w:p>
    <w:p w:rsidR="00186E07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sz w:val="24"/>
          <w:szCs w:val="24"/>
        </w:rPr>
        <w:t>Своевременная уборка территорий, указанных в настоящем пункте, содержание их в чистоте и порядке являются обязанностью физических и юридических лиц независимо от их организационно-правовой формы, за которыми закреплена прилегающая территория.</w:t>
      </w:r>
    </w:p>
    <w:p w:rsidR="00774574" w:rsidRPr="00186E07" w:rsidRDefault="00774574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457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</w:p>
    <w:p w:rsidR="000F4E68" w:rsidRPr="00785CCB" w:rsidRDefault="00774574" w:rsidP="00785CCB">
      <w:pPr>
        <w:autoSpaceDE w:val="0"/>
        <w:autoSpaceDN w:val="0"/>
        <w:adjustRightInd w:val="0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4574">
        <w:rPr>
          <w:rFonts w:ascii="Times New Roman" w:hAnsi="Times New Roman" w:cs="Times New Roman"/>
          <w:sz w:val="24"/>
          <w:szCs w:val="24"/>
        </w:rPr>
        <w:t>3.</w:t>
      </w:r>
      <w:hyperlink r:id="rId9" w:history="1"/>
      <w:r w:rsidRPr="0077457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74574">
        <w:rPr>
          <w:rFonts w:ascii="Times New Roman" w:hAnsi="Times New Roman" w:cs="Times New Roman"/>
          <w:sz w:val="24"/>
          <w:szCs w:val="24"/>
        </w:rPr>
        <w:t>Правила благоустройства дополнить схемой границ прилегающих территорий.</w:t>
      </w:r>
    </w:p>
    <w:p w:rsidR="000F4E68" w:rsidRDefault="000F4E68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</w:p>
    <w:p w:rsidR="007B225A" w:rsidRDefault="007B225A" w:rsidP="00667EDA">
      <w:pPr>
        <w:shd w:val="clear" w:color="auto" w:fill="FFFFFF"/>
        <w:tabs>
          <w:tab w:val="left" w:pos="7455"/>
        </w:tabs>
        <w:spacing w:after="0" w:line="322" w:lineRule="exact"/>
        <w:rPr>
          <w:rFonts w:ascii="Times New Roman" w:hAnsi="Times New Roman" w:cs="Times New Roman"/>
          <w:color w:val="333333"/>
          <w:spacing w:val="-2"/>
          <w:sz w:val="24"/>
          <w:szCs w:val="24"/>
        </w:rPr>
      </w:pPr>
    </w:p>
    <w:p w:rsidR="00667EDA" w:rsidRDefault="00785CCB" w:rsidP="00667EDA">
      <w:pPr>
        <w:shd w:val="clear" w:color="auto" w:fill="FFFFFF"/>
        <w:tabs>
          <w:tab w:val="left" w:pos="7455"/>
        </w:tabs>
        <w:spacing w:after="0" w:line="322" w:lineRule="exact"/>
        <w:rPr>
          <w:rFonts w:ascii="Times New Roman" w:hAnsi="Times New Roman" w:cs="Times New Roman"/>
          <w:color w:val="333333"/>
          <w:spacing w:val="-2"/>
          <w:sz w:val="24"/>
          <w:szCs w:val="24"/>
        </w:rPr>
      </w:pPr>
      <w:r w:rsidRPr="00785CCB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Глава </w:t>
      </w:r>
      <w:proofErr w:type="spellStart"/>
      <w:r w:rsidRPr="00785CCB">
        <w:rPr>
          <w:rFonts w:ascii="Times New Roman" w:hAnsi="Times New Roman" w:cs="Times New Roman"/>
          <w:color w:val="333333"/>
          <w:spacing w:val="-2"/>
          <w:sz w:val="24"/>
          <w:szCs w:val="24"/>
        </w:rPr>
        <w:t>Козульского</w:t>
      </w:r>
      <w:proofErr w:type="spellEnd"/>
      <w:r w:rsidRPr="00785CCB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поселения</w:t>
      </w:r>
      <w:r w:rsidR="007B225A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                                                                                 </w:t>
      </w:r>
      <w:r w:rsidR="00667EDA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А.М. </w:t>
      </w:r>
      <w:proofErr w:type="spellStart"/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Ябыев</w:t>
      </w:r>
      <w:proofErr w:type="spellEnd"/>
      <w:r w:rsidR="00667EDA">
        <w:rPr>
          <w:rFonts w:ascii="Times New Roman" w:hAnsi="Times New Roman" w:cs="Times New Roman"/>
          <w:color w:val="333333"/>
          <w:spacing w:val="-2"/>
          <w:sz w:val="24"/>
          <w:szCs w:val="24"/>
        </w:rPr>
        <w:t>.</w:t>
      </w:r>
    </w:p>
    <w:p w:rsidR="00785CCB" w:rsidRDefault="006B749D" w:rsidP="006B749D">
      <w:pPr>
        <w:tabs>
          <w:tab w:val="left" w:pos="661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</w:p>
    <w:p w:rsidR="00785CCB" w:rsidRDefault="00785CCB" w:rsidP="006B749D">
      <w:pPr>
        <w:tabs>
          <w:tab w:val="left" w:pos="661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6B749D" w:rsidRDefault="006B749D" w:rsidP="006B749D">
      <w:pPr>
        <w:tabs>
          <w:tab w:val="left" w:pos="661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Приложение № 1</w:t>
      </w:r>
    </w:p>
    <w:p w:rsidR="006B749D" w:rsidRDefault="006B749D" w:rsidP="006B749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к Решению сельского Совета депутатов</w:t>
      </w:r>
    </w:p>
    <w:p w:rsidR="006B749D" w:rsidRDefault="006B749D" w:rsidP="006B749D">
      <w:pPr>
        <w:tabs>
          <w:tab w:val="left" w:pos="5835"/>
          <w:tab w:val="left" w:pos="6915"/>
          <w:tab w:val="left" w:pos="835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№ 4-</w:t>
      </w:r>
      <w:proofErr w:type="gramStart"/>
      <w:r>
        <w:rPr>
          <w:rFonts w:ascii="Times New Roman" w:hAnsi="Times New Roman"/>
          <w:sz w:val="24"/>
          <w:szCs w:val="24"/>
        </w:rPr>
        <w:t>7  от</w:t>
      </w:r>
      <w:proofErr w:type="gramEnd"/>
      <w:r>
        <w:rPr>
          <w:rFonts w:ascii="Times New Roman" w:hAnsi="Times New Roman"/>
          <w:sz w:val="24"/>
          <w:szCs w:val="24"/>
        </w:rPr>
        <w:t xml:space="preserve"> 28.12.2018 г.</w:t>
      </w:r>
    </w:p>
    <w:p w:rsidR="000F4E68" w:rsidRPr="006B749D" w:rsidRDefault="000F4E68" w:rsidP="006B749D">
      <w:pPr>
        <w:rPr>
          <w:rFonts w:ascii="Times New Roman" w:hAnsi="Times New Roman"/>
          <w:sz w:val="24"/>
          <w:szCs w:val="24"/>
        </w:rPr>
      </w:pPr>
    </w:p>
    <w:p w:rsidR="000F4E68" w:rsidRDefault="000F4E68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</w:p>
    <w:p w:rsidR="000F4E68" w:rsidRDefault="000F4E68" w:rsidP="00B20810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ПРАВИЛА</w:t>
      </w:r>
    </w:p>
    <w:p w:rsidR="006765AE" w:rsidRDefault="006765AE" w:rsidP="006765AE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БЛАГОУСТРОЙСТВА, СОДЕРЖАНИЯ И УБОРКИ ТЕРРИТОРИИ</w:t>
      </w:r>
    </w:p>
    <w:p w:rsidR="006765AE" w:rsidRDefault="006765AE" w:rsidP="006765AE">
      <w:pPr>
        <w:shd w:val="clear" w:color="auto" w:fill="FFFFFF"/>
        <w:spacing w:after="0" w:line="298" w:lineRule="exact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                                                      МО «</w:t>
      </w:r>
      <w:proofErr w:type="spellStart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сельское </w:t>
      </w:r>
      <w:proofErr w:type="gramStart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поселение »</w:t>
      </w:r>
      <w:proofErr w:type="gramEnd"/>
    </w:p>
    <w:p w:rsidR="006765AE" w:rsidRDefault="006765AE" w:rsidP="006765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Благоустройство населенных пунктов МО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сельское поселение»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неразрывно связано с охраной окружающей среды и 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является одной из ее важнейших составных частей. Задача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благоустройства - создание новых, удобных, культурных условии для жизни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населения.</w:t>
      </w: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Правила благоустройства, содержания и уборки территории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сельское поселение» </w:t>
      </w:r>
      <w:r>
        <w:rPr>
          <w:rFonts w:ascii="Times New Roman" w:hAnsi="Times New Roman" w:cs="Times New Roman"/>
          <w:color w:val="000000"/>
          <w:spacing w:val="17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далее правила благоустройства) направлены на повышение уровня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благоустройства и санитарного состояния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сельское поселение»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повышение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ответственности граждан, хозяйственных руководителей и должностных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лиц за содержание в надлежащем порядке территории населенных пунктов.</w:t>
      </w: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pStyle w:val="a3"/>
        <w:numPr>
          <w:ilvl w:val="0"/>
          <w:numId w:val="1"/>
        </w:num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ОБЩИЕ ПОЛОЖЕНИЯ</w:t>
      </w:r>
    </w:p>
    <w:p w:rsidR="006765AE" w:rsidRDefault="006765AE" w:rsidP="006765AE">
      <w:pPr>
        <w:pStyle w:val="a3"/>
        <w:shd w:val="clear" w:color="auto" w:fill="FFFFFF"/>
        <w:spacing w:after="0" w:line="293" w:lineRule="exact"/>
        <w:ind w:left="3060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186E0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1.1 Настоящие правила определяют требования к благоустройству и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содержанию территорий, к соблюдению санитарных норм и правил МО «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сельское</w:t>
      </w:r>
      <w:proofErr w:type="gramEnd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поселение»</w:t>
      </w:r>
      <w:r w:rsidR="00186E07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  <w:r w:rsidR="00186E07" w:rsidRPr="00186E07">
        <w:rPr>
          <w:rFonts w:ascii="Times New Roman" w:hAnsi="Times New Roman" w:cs="Times New Roman"/>
          <w:sz w:val="24"/>
          <w:szCs w:val="24"/>
        </w:rPr>
        <w:t xml:space="preserve"> </w:t>
      </w:r>
      <w:r w:rsidR="00186E07">
        <w:rPr>
          <w:rFonts w:ascii="Times New Roman" w:hAnsi="Times New Roman" w:cs="Times New Roman"/>
          <w:sz w:val="24"/>
          <w:szCs w:val="24"/>
        </w:rPr>
        <w:t>П</w:t>
      </w:r>
      <w:r w:rsidR="00186E07" w:rsidRPr="00774574">
        <w:rPr>
          <w:rFonts w:ascii="Times New Roman" w:hAnsi="Times New Roman" w:cs="Times New Roman"/>
          <w:sz w:val="24"/>
          <w:szCs w:val="24"/>
        </w:rPr>
        <w:t xml:space="preserve">рилегающая территория 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кромки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smartTag w:uri="urn:schemas-microsoft-com:office:smarttags" w:element="metricconverter">
        <w:smartTagPr>
          <w:attr w:name="ProductID" w:val="100 метров"/>
        </w:smartTagPr>
        <w:r w:rsidR="00186E07" w:rsidRPr="00774574">
          <w:rPr>
            <w:rFonts w:ascii="Times New Roman" w:hAnsi="Times New Roman" w:cs="Times New Roman"/>
            <w:sz w:val="24"/>
            <w:szCs w:val="24"/>
          </w:rPr>
          <w:t>100 метров</w:t>
        </w:r>
      </w:smartTag>
      <w:r w:rsidR="00186E07" w:rsidRPr="00774574">
        <w:rPr>
          <w:rFonts w:ascii="Times New Roman" w:hAnsi="Times New Roman" w:cs="Times New Roman"/>
          <w:sz w:val="24"/>
          <w:szCs w:val="24"/>
        </w:rPr>
        <w:t>.</w:t>
      </w:r>
    </w:p>
    <w:p w:rsidR="006765AE" w:rsidRDefault="006765AE" w:rsidP="00186E07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Благоустройство включает в себя:</w:t>
      </w:r>
    </w:p>
    <w:p w:rsidR="006765AE" w:rsidRDefault="006765AE" w:rsidP="00186E07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-подготовку территорий к застройке, устройство переулков, улиц, проездов,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тротуаров, пешеходных дорожек, площадок, оград, открытых спортивных</w:t>
      </w:r>
      <w:r>
        <w:rPr>
          <w:rFonts w:ascii="Times New Roman" w:hAnsi="Times New Roman" w:cs="Times New Roman"/>
          <w:smallCap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сооружений, оборудование мест отдыха, озеленение.</w:t>
      </w:r>
    </w:p>
    <w:p w:rsidR="006765AE" w:rsidRDefault="006765AE" w:rsidP="00186E07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содержание зданий, </w:t>
      </w:r>
      <w:proofErr w:type="gram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сооружений,  дорог</w:t>
      </w:r>
      <w:proofErr w:type="gram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  мостов, и других объектов;</w:t>
      </w:r>
    </w:p>
    <w:p w:rsidR="006765AE" w:rsidRDefault="006765AE" w:rsidP="00186E07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регулярную уборку и очистку улиц с прилегающей территорией с указанием границ, тротуаров, дворов, парков, скверов, кладбищ,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уход за зелеными насаждениями;</w:t>
      </w:r>
    </w:p>
    <w:p w:rsidR="006765AE" w:rsidRDefault="006765AE" w:rsidP="00186E07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порядок проведения земляных работ и восстановление нарушенных элементов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благоустройства    после    строительства,    реконструкции    и    ремонта    объектов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коммунального назначения, коммуникаций дорог, мостов, пешеходных переходов,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береговых укреплений.</w:t>
      </w:r>
    </w:p>
    <w:p w:rsidR="006765AE" w:rsidRDefault="006765AE" w:rsidP="006765AE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2. ПОРЯДОК СОДЕРЖАНИЯ ЭЛЕМЕНТОВ ВНЕШНЕГО БЛАГОЙСТРОЙСТВА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2.1.  К элементам внешнего благоустройства относятся: фасады зданий, дороги, </w:t>
      </w:r>
      <w:proofErr w:type="gram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тротуары,  площади</w:t>
      </w:r>
      <w:proofErr w:type="gram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 мемориалы,  памятники, малые архитектурные формы,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ограды, киоски, спортивные, декоративные сооружения, зеленые насаждения,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объекты санитарного значения.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lastRenderedPageBreak/>
        <w:t>2.</w:t>
      </w:r>
      <w:proofErr w:type="gram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2.Приемка</w:t>
      </w:r>
      <w:proofErr w:type="gram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 эксплуатацию объектов благоустройства производится в соответствия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 требованиями строительных норм и правил. 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2.3.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Объекты благоустройства после капитального ремонта или реконструкции могут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быть приняты в эксплуатацию только после окончания всех работ, утвержденными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проектами и сметами.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Ввод в эксплуатацию объектов </w:t>
      </w: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с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недоделками не допускается.</w:t>
      </w: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iCs/>
          <w:color w:val="000000"/>
          <w:spacing w:val="-14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                              3. УБОРКА ТЕРРИТОРИИ НАСЕЛЕННЫХ ПУНКТОВ</w:t>
      </w: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Содержание и уборка сельских территорий имеют своей целью ликвидацию </w:t>
      </w:r>
      <w:proofErr w:type="gram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загрязненности  территорий</w:t>
      </w:r>
      <w:proofErr w:type="gram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 поддержание чистоты и опрятности.</w:t>
      </w: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3.4. Туалеты, стоящие на обслуживании в специализированных муниципальных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предприятиях, эксплуатируемые в домовладениях и других организациях, должны содержаться в постоянной чистоте и исправности, своевременно очищаться, дезинфицироваться.</w:t>
      </w:r>
    </w:p>
    <w:p w:rsidR="006765AE" w:rsidRDefault="006765AE" w:rsidP="006765AE">
      <w:pPr>
        <w:shd w:val="clear" w:color="auto" w:fill="FFFFFF"/>
        <w:tabs>
          <w:tab w:val="left" w:pos="47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3.5.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Мусор, нечистоты, другие отбросы вывозятся на специальные свалки.</w:t>
      </w: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3.6. Содержание и эксплуатация свалок ведутся в соответствии с инструкциями,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утверждёнными органами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санэпидемнадзора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 Управления природных ресурсов 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охраны окружающей среды по Республики Алтай.</w:t>
      </w: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3.7. Запрещается на улицах, проездах, тротуарах, на прилегающей территории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участка, зданий:</w:t>
      </w:r>
    </w:p>
    <w:p w:rsidR="006765AE" w:rsidRDefault="006765AE" w:rsidP="006765A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складировать дрова, уголь, сено, стройматериалы;</w:t>
      </w:r>
    </w:p>
    <w:p w:rsidR="006765AE" w:rsidRDefault="006765AE" w:rsidP="006765A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устраивать стационарные стоянки и мыть автомобили;</w:t>
      </w:r>
    </w:p>
    <w:p w:rsidR="006765AE" w:rsidRDefault="006765AE" w:rsidP="006765A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сваливать бытовой, дворовый, строительный мусор, золу, пищевые отходы;</w:t>
      </w:r>
    </w:p>
    <w:p w:rsidR="006765AE" w:rsidRPr="00595E88" w:rsidRDefault="006765AE" w:rsidP="006765AE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95E88">
        <w:rPr>
          <w:rFonts w:ascii="Times New Roman" w:hAnsi="Times New Roman" w:cs="Times New Roman"/>
          <w:spacing w:val="-1"/>
          <w:sz w:val="24"/>
          <w:szCs w:val="24"/>
        </w:rPr>
        <w:t xml:space="preserve">3.8. </w:t>
      </w:r>
      <w:proofErr w:type="gramStart"/>
      <w:r w:rsidRPr="00595E88">
        <w:rPr>
          <w:rFonts w:ascii="Times New Roman" w:hAnsi="Times New Roman" w:cs="Times New Roman"/>
          <w:spacing w:val="-1"/>
          <w:sz w:val="24"/>
          <w:szCs w:val="24"/>
        </w:rPr>
        <w:t>Запрещается  самовольное</w:t>
      </w:r>
      <w:proofErr w:type="gramEnd"/>
      <w:r w:rsidRPr="00595E88">
        <w:rPr>
          <w:rFonts w:ascii="Times New Roman" w:hAnsi="Times New Roman" w:cs="Times New Roman"/>
          <w:spacing w:val="-1"/>
          <w:sz w:val="24"/>
          <w:szCs w:val="24"/>
        </w:rPr>
        <w:t xml:space="preserve">  строительство  и  установка  гаражей,   павильонов, </w:t>
      </w:r>
      <w:r w:rsidRPr="00595E88">
        <w:rPr>
          <w:rFonts w:ascii="Times New Roman" w:hAnsi="Times New Roman" w:cs="Times New Roman"/>
          <w:spacing w:val="-2"/>
          <w:sz w:val="24"/>
          <w:szCs w:val="24"/>
        </w:rPr>
        <w:t>устройство погребов, стоянок автотранспорта.</w:t>
      </w:r>
    </w:p>
    <w:p w:rsidR="006765AE" w:rsidRDefault="006765AE" w:rsidP="006765AE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:rsidR="006765AE" w:rsidRDefault="006765AE" w:rsidP="006765AE">
      <w:pPr>
        <w:shd w:val="clear" w:color="auto" w:fill="FFFFFF"/>
        <w:spacing w:after="0" w:line="288" w:lineRule="exact"/>
        <w:ind w:firstLine="33"/>
        <w:jc w:val="center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4. ПРИЛЕГАЮЩИЕ</w:t>
      </w:r>
      <w:r>
        <w:rPr>
          <w:rFonts w:ascii="Times New Roman" w:hAnsi="Times New Roman" w:cs="Times New Roman"/>
          <w:sz w:val="24"/>
          <w:szCs w:val="24"/>
        </w:rPr>
        <w:t xml:space="preserve"> ТЕРРИТОРИИ С УКАЗАНИЕМ ГРАНИЦ И ТРЕБОВАНИЙ ПО УБОРКЕ И САНИТАРНОЙ СОДЕРЖАНИЕ.</w:t>
      </w:r>
    </w:p>
    <w:p w:rsidR="006765AE" w:rsidRDefault="006765AE" w:rsidP="006765AE">
      <w:pPr>
        <w:shd w:val="clear" w:color="auto" w:fill="FFFFFF"/>
        <w:spacing w:after="0" w:line="288" w:lineRule="exact"/>
        <w:ind w:firstLine="33"/>
        <w:jc w:val="center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4.1. П</w:t>
      </w:r>
      <w:r w:rsidRPr="00C57B58">
        <w:rPr>
          <w:rFonts w:ascii="Times New Roman" w:hAnsi="Times New Roman" w:cs="Times New Roman"/>
          <w:sz w:val="24"/>
          <w:szCs w:val="24"/>
        </w:rPr>
        <w:t>рилегающая территория 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кромки автомобильных дорог, проездов либо простирающаяся до середины территорий, находящихся между двумя землевладениями на расстоянии не более 100 метров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Pr="00C57B58">
        <w:rPr>
          <w:rFonts w:ascii="Times New Roman" w:hAnsi="Times New Roman" w:cs="Times New Roman"/>
          <w:sz w:val="24"/>
          <w:szCs w:val="24"/>
        </w:rPr>
        <w:t>Прилегающие</w:t>
      </w:r>
      <w:proofErr w:type="gramEnd"/>
      <w:r w:rsidRPr="00C57B58">
        <w:rPr>
          <w:rFonts w:ascii="Times New Roman" w:hAnsi="Times New Roman" w:cs="Times New Roman"/>
          <w:sz w:val="24"/>
          <w:szCs w:val="24"/>
        </w:rPr>
        <w:t xml:space="preserve"> территории с указанием границ и требований по уборке и санитарном содержании могут быть закреплены за физическими и юридическими лицами независимо от их организационно-правовой формы в следующем порядке: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а) для административных зданий, учреждений социальной сферы (образование, культура, здравоохранение, социальное обеспечение, физкультура и спорт), сооружений, капитальных объектов торговли, объектов коммунального хозяйства, общественного питания и бытового обслуживания населения, автостоянок, в том числе со встроенными хозяйственными объекта</w:t>
      </w:r>
      <w:r w:rsidR="00C67CC0">
        <w:rPr>
          <w:rFonts w:ascii="Times New Roman" w:hAnsi="Times New Roman" w:cs="Times New Roman"/>
          <w:sz w:val="24"/>
          <w:szCs w:val="24"/>
        </w:rPr>
        <w:t>ми - 5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в каждую сторону по периметру закрепленной территории либо до середины территории между двумя соседними здан</w:t>
      </w:r>
      <w:r w:rsidR="00C67CC0">
        <w:rPr>
          <w:rFonts w:ascii="Times New Roman" w:hAnsi="Times New Roman" w:cs="Times New Roman"/>
          <w:sz w:val="24"/>
          <w:szCs w:val="24"/>
        </w:rPr>
        <w:t>иями; при наличии ограждений - 5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от ограждения; в случае расположения земельного участка или здания у дорог границей уборки прилегающей территории является кромка проезжей части улицы, дороги, газона;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lastRenderedPageBreak/>
        <w:t>б) для строите</w:t>
      </w:r>
      <w:r w:rsidR="00C67CC0">
        <w:rPr>
          <w:rFonts w:ascii="Times New Roman" w:hAnsi="Times New Roman" w:cs="Times New Roman"/>
          <w:sz w:val="24"/>
          <w:szCs w:val="24"/>
        </w:rPr>
        <w:t xml:space="preserve">льных площадок - на расстоянии 5 </w:t>
      </w:r>
      <w:r w:rsidRPr="00C57B58">
        <w:rPr>
          <w:rFonts w:ascii="Times New Roman" w:hAnsi="Times New Roman" w:cs="Times New Roman"/>
          <w:sz w:val="24"/>
          <w:szCs w:val="24"/>
        </w:rPr>
        <w:t>метров от ограждения строительной площадки по всему периметру, включая подъездные пути;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в) для индивидуальных жилых домов - участки в границах землеотвода и прилегающей территории по периметру ст</w:t>
      </w:r>
      <w:r w:rsidR="00C67CC0">
        <w:rPr>
          <w:rFonts w:ascii="Times New Roman" w:hAnsi="Times New Roman" w:cs="Times New Roman"/>
          <w:sz w:val="24"/>
          <w:szCs w:val="24"/>
        </w:rPr>
        <w:t>роений и ограждений в пределах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при отсутствии смежных землепользователей;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г) для организаций, в ведении которых находятся территории отдельно стоящих производственных сооружений коммунального назн</w:t>
      </w:r>
      <w:r w:rsidR="00C67CC0">
        <w:rPr>
          <w:rFonts w:ascii="Times New Roman" w:hAnsi="Times New Roman" w:cs="Times New Roman"/>
          <w:sz w:val="24"/>
          <w:szCs w:val="24"/>
        </w:rPr>
        <w:t>ачения, опоры ЛЭП - в пределах 4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от стен сооружений или ограждений участка;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д) для организаций, осуществляющих обсл</w:t>
      </w:r>
      <w:r w:rsidR="00C67CC0">
        <w:rPr>
          <w:rFonts w:ascii="Times New Roman" w:hAnsi="Times New Roman" w:cs="Times New Roman"/>
          <w:sz w:val="24"/>
          <w:szCs w:val="24"/>
        </w:rPr>
        <w:t>уживание кладбищ, - в пределах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от границ закрепленной территории;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е) для нестационарных торговых объектов (киосков, ларьков, торговых остановочных павильонов, иных объектов мелкорозничной торговли и бытов</w:t>
      </w:r>
      <w:r w:rsidR="00C67CC0">
        <w:rPr>
          <w:rFonts w:ascii="Times New Roman" w:hAnsi="Times New Roman" w:cs="Times New Roman"/>
          <w:sz w:val="24"/>
          <w:szCs w:val="24"/>
        </w:rPr>
        <w:t>ого обслуживания) - в пределах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по периметру закрепленной территории; вне торгового объекта - до проезжей части улицы, дороги, газона;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ж) для садовых участков, собственники которых не являются членами садоводче</w:t>
      </w:r>
      <w:r w:rsidR="00C67CC0">
        <w:rPr>
          <w:rFonts w:ascii="Times New Roman" w:hAnsi="Times New Roman" w:cs="Times New Roman"/>
          <w:sz w:val="24"/>
          <w:szCs w:val="24"/>
        </w:rPr>
        <w:t>ских товариществ, - в пределах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от границ закрепленной территории при отсутствии смежных землепользователей;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При наличии смежных землепользователей граница прилегающей территории проходит посередине территории, расположенной между смежными землепользователями;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з) для в</w:t>
      </w:r>
      <w:r w:rsidR="00C67CC0">
        <w:rPr>
          <w:rFonts w:ascii="Times New Roman" w:hAnsi="Times New Roman" w:cs="Times New Roman"/>
          <w:sz w:val="24"/>
          <w:szCs w:val="24"/>
        </w:rPr>
        <w:t>ладельцев гаражей - в пределах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от границ закрепленной территории;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 xml:space="preserve">и) территории </w:t>
      </w:r>
      <w:proofErr w:type="spellStart"/>
      <w:r w:rsidRPr="00C57B58">
        <w:rPr>
          <w:rFonts w:ascii="Times New Roman" w:hAnsi="Times New Roman" w:cs="Times New Roman"/>
          <w:sz w:val="24"/>
          <w:szCs w:val="24"/>
        </w:rPr>
        <w:t>автомоечных</w:t>
      </w:r>
      <w:proofErr w:type="spellEnd"/>
      <w:r w:rsidRPr="00C57B58">
        <w:rPr>
          <w:rFonts w:ascii="Times New Roman" w:hAnsi="Times New Roman" w:cs="Times New Roman"/>
          <w:sz w:val="24"/>
          <w:szCs w:val="24"/>
        </w:rPr>
        <w:t xml:space="preserve"> комплексов, шиномонтажных мастерских и станций технического обслуживания - в предел</w:t>
      </w:r>
      <w:r w:rsidR="00C67CC0">
        <w:rPr>
          <w:rFonts w:ascii="Times New Roman" w:hAnsi="Times New Roman" w:cs="Times New Roman"/>
          <w:sz w:val="24"/>
          <w:szCs w:val="24"/>
        </w:rPr>
        <w:t>ах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по периметру закрепленной территории, а в случае расположения земельного участка или здания у дороги, границей уборки прилегающей территории является кромка проезжей части улицы, дороги, газона;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к) территории, прилегающие к отдельно стоящим объ</w:t>
      </w:r>
      <w:r w:rsidR="00C67CC0">
        <w:rPr>
          <w:rFonts w:ascii="Times New Roman" w:hAnsi="Times New Roman" w:cs="Times New Roman"/>
          <w:sz w:val="24"/>
          <w:szCs w:val="24"/>
        </w:rPr>
        <w:t>ектам рекламы, - в радиусе 5</w:t>
      </w:r>
      <w:r w:rsidRPr="00C57B58">
        <w:rPr>
          <w:rFonts w:ascii="Times New Roman" w:hAnsi="Times New Roman" w:cs="Times New Roman"/>
          <w:sz w:val="24"/>
          <w:szCs w:val="24"/>
        </w:rPr>
        <w:t xml:space="preserve"> метров от объекта;</w:t>
      </w:r>
    </w:p>
    <w:p w:rsidR="006765AE" w:rsidRPr="00C57B58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л) при строительстве или переводе жилых в нежилые помещения, административных и производственных объектов закрепление территории по ее уборке определяется в соответствии с проектной документацией.</w:t>
      </w:r>
    </w:p>
    <w:p w:rsidR="006765AE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sz w:val="24"/>
          <w:szCs w:val="24"/>
        </w:rPr>
        <w:t>Своевременная уборка территорий, указанных в настоящем пункте, содержание их в чистоте и порядке являются обязанностью физических и юридических лиц независимо от их организационно-правовой формы, за которыми закреплена прилегающая территория</w:t>
      </w:r>
    </w:p>
    <w:p w:rsidR="006765AE" w:rsidRPr="005A7F65" w:rsidRDefault="006765AE" w:rsidP="006765A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B5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</w:t>
      </w:r>
    </w:p>
    <w:p w:rsidR="006765AE" w:rsidRDefault="006765AE" w:rsidP="006765AE">
      <w:pPr>
        <w:shd w:val="clear" w:color="auto" w:fill="FFFFFF"/>
        <w:tabs>
          <w:tab w:val="left" w:pos="2189"/>
        </w:tabs>
        <w:spacing w:after="0" w:line="293" w:lineRule="exact"/>
        <w:ind w:left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5.ПРАВИЛА СОДЕРЖАНИЯ ДОМОВЛАДЕНИЙ</w:t>
      </w:r>
    </w:p>
    <w:p w:rsidR="006765AE" w:rsidRDefault="006765AE" w:rsidP="006765AE">
      <w:pPr>
        <w:shd w:val="clear" w:color="auto" w:fill="FFFFFF"/>
        <w:tabs>
          <w:tab w:val="left" w:pos="2189"/>
        </w:tabs>
        <w:spacing w:after="0" w:line="293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65AE" w:rsidRDefault="006765AE" w:rsidP="006765AE">
      <w:pPr>
        <w:shd w:val="clear" w:color="auto" w:fill="FFFFFF"/>
        <w:tabs>
          <w:tab w:val="left" w:pos="403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5"/>
          <w:sz w:val="24"/>
          <w:szCs w:val="24"/>
        </w:rPr>
        <w:t xml:space="preserve"> 5.1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Собственники, балансодержатели, арендаторы домовладений обязаны;</w:t>
      </w:r>
    </w:p>
    <w:p w:rsidR="006765AE" w:rsidRDefault="006765AE" w:rsidP="006765AE">
      <w:pPr>
        <w:shd w:val="clear" w:color="auto" w:fill="FFFFFF"/>
        <w:tabs>
          <w:tab w:val="left" w:pos="168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содержать домостроения в надлежащем порядке и чистоте;</w:t>
      </w:r>
    </w:p>
    <w:p w:rsidR="006765AE" w:rsidRDefault="006765AE" w:rsidP="006765AE">
      <w:pPr>
        <w:shd w:val="clear" w:color="auto" w:fill="FFFFFF"/>
        <w:tabs>
          <w:tab w:val="left" w:pos="240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следить за техническим состоянием, правильной эксплуатацией домостроений,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своевременно проводить ремонт домов, квартир;</w:t>
      </w:r>
    </w:p>
    <w:p w:rsidR="006765AE" w:rsidRDefault="006765AE" w:rsidP="006765AE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иметь на каждом доме номерной знак с указателем наименовании улицы;</w:t>
      </w:r>
    </w:p>
    <w:p w:rsidR="006765AE" w:rsidRDefault="006765AE" w:rsidP="006765AE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складировать сено и другие материалы в соответствии с правилами пожарной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безопасности.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5.</w:t>
      </w:r>
      <w:proofErr w:type="gram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2.Ограждения</w:t>
      </w:r>
      <w:proofErr w:type="gram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индивидуальных     участков     поддерживаются     владельцем     в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исправном     состоянии     и    эстетическом     виде.     Высота    ограждения устанавливается по согласованию с отделом архитектуры.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tabs>
          <w:tab w:val="left" w:pos="2189"/>
        </w:tabs>
        <w:spacing w:after="0" w:line="29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                                                    6.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СБОР ТВЕРДЫХ И ЖИДКИХ БЫТОВЫХ ОТХОДОВ</w:t>
      </w:r>
    </w:p>
    <w:p w:rsidR="006765AE" w:rsidRDefault="006765AE" w:rsidP="006765AE">
      <w:pPr>
        <w:shd w:val="clear" w:color="auto" w:fill="FFFFFF"/>
        <w:spacing w:after="0" w:line="293" w:lineRule="exact"/>
        <w:ind w:hanging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6.</w:t>
      </w:r>
      <w:proofErr w:type="gramStart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1.Установление</w:t>
      </w:r>
      <w:proofErr w:type="gramEnd"/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контейнеров коллективного использования осуществляется в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местах, согласованных с органами санитарно-эпидемиологического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надзора, на основании договора, заключенного владельцами  двух и более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домовладений со специализированными организациями.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    При отсутствии специальных площадок для размещения стандартных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металлических контейнеров, в случае, предусмотренным абзацем 1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настоящего пункта, жильцы индивидуальных домовладений обязаны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выделить специальные площадки для размещения контейнеров с удобными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подъездами для транспорта, в соответствии с пунктом </w:t>
      </w:r>
      <w:r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6.</w:t>
      </w:r>
      <w:proofErr w:type="gram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2.Санитарных</w:t>
      </w:r>
      <w:proofErr w:type="gram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правил содержания территории населенных мест, утвержденных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Минздравом СССР 5 августа 1988 г. Х«4690-88</w:t>
      </w:r>
    </w:p>
    <w:p w:rsidR="006765AE" w:rsidRDefault="006765AE" w:rsidP="006765AE">
      <w:pPr>
        <w:shd w:val="clear" w:color="auto" w:fill="FFFFFF"/>
        <w:spacing w:after="0" w:line="293" w:lineRule="exact"/>
        <w:ind w:firstLine="90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В случае если владельцы домовладений не имеют на своей территории мусорных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контейнеров и не заключили договоры на вывоз и </w:t>
      </w: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утилизацию ТБО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исполнительный орган самоуправления - администрация 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сельское поселение»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определяет специализированную организацию, которая обязана на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</w:rPr>
        <w:t>отведенных местах, согласованных с органами санитарно-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эпидемиологического надзора, установить контейнеры в количестве,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обеспечивающем сбор бытового мусора на основании норм накопления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ТБО. и обеспечить их вывоз и утилизацию.</w:t>
      </w:r>
    </w:p>
    <w:p w:rsidR="006765AE" w:rsidRDefault="006765AE" w:rsidP="006765AE">
      <w:pPr>
        <w:shd w:val="clear" w:color="auto" w:fill="FFFFFF"/>
        <w:spacing w:after="0" w:line="293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                 7. ПРАВИЛА СОДЕРЖАНИЯ СОБАК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7.1.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В  населенном</w:t>
      </w:r>
      <w:proofErr w:type="gramEnd"/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пункте собаки,  принадлежащие  гражданам,  предприятиям  и организациям,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подлежат   обязательной   регистрации   и   ежегодной   перерегистрации 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ветеринарных учреждениях  по  месту   жительства  граждан,  нахождения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предприятий, учреждений, организаций- владельцев животных,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Регистрации   и   перерегистрации   подлежат   собаки   трехмесячного   возраста,   не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зависимо от породы.</w:t>
      </w:r>
    </w:p>
    <w:p w:rsidR="006765AE" w:rsidRDefault="006765AE" w:rsidP="006765A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>7.2.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Ветеринарные  учреждения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,   осуществляющие   регистрацию   собак,   обязаны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выдать   владельцу   регистрационное   удостоверение   и   регистрационный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знак,  а</w:t>
      </w:r>
      <w:proofErr w:type="gramEnd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так же ознакомить  владельцев собак  с  правилами  содержания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животных,   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что   должно   быть   подтверждено   подписью   владельцев  в</w:t>
      </w:r>
    </w:p>
    <w:p w:rsidR="006765AE" w:rsidRDefault="006765AE" w:rsidP="006765AE">
      <w:pPr>
        <w:shd w:val="clear" w:color="auto" w:fill="FFFFFF"/>
        <w:spacing w:after="0" w:line="293" w:lineRule="exact"/>
        <w:ind w:hanging="1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регистрационном удостоверении.  Регистрационный знак крепится к ошейнику собаки.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7.3 Владельцы собак, имеющие в пользовании земельный участок, могут содержать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собак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  свободном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выгуле только на хорошо огороженной территории (в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изолированном помещении) или на привязи.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 наличии собаки должна быть сделана предупредительная надпись при входе на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участок.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7.4. Собаки, находящиеся на улице и в иных местах без сопровождающего лица,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поводка, намордника, подлежат отлову.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Порядок отлова этих животных их содержание и использование устанавливается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соответствующей инструкцией.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7.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5. Покупка, продажа и перевозка собак в другие седа, 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области,  края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, любым видом  транспорта разрешается только при наличии ветеринарного свидетельства с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отметкой в нем о том, что собака вакцинирована  против бешенства не более чем на 12 месяцев и не менее чем за 30 дней до изменения места жительства.</w:t>
      </w:r>
    </w:p>
    <w:p w:rsidR="006765AE" w:rsidRDefault="006765AE" w:rsidP="006765A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 xml:space="preserve"> 7.6. Перевозка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собак в общественном транспорте производится с соблюдением установленных правил пользования соответствующими транспортными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средствами,</w:t>
      </w:r>
    </w:p>
    <w:p w:rsidR="006765AE" w:rsidRDefault="006765AE" w:rsidP="006765A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7.7.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Владельцы собак обязаны:</w:t>
      </w:r>
    </w:p>
    <w:p w:rsidR="006765AE" w:rsidRDefault="006765AE" w:rsidP="006765AE">
      <w:pPr>
        <w:shd w:val="clear" w:color="auto" w:fill="FFFFFF"/>
        <w:tabs>
          <w:tab w:val="left" w:pos="744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обеспечить   надлежащее   содержание   собак   в   соответствии   с   требованиями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настоящих правил:</w:t>
      </w:r>
    </w:p>
    <w:p w:rsidR="006765AE" w:rsidRDefault="006765AE" w:rsidP="006765AE">
      <w:pPr>
        <w:shd w:val="clear" w:color="auto" w:fill="FFFFFF"/>
        <w:tabs>
          <w:tab w:val="left" w:pos="54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принимать соответствующие меры для исключения случаев укуса и других действий,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создающих </w:t>
      </w:r>
      <w:proofErr w:type="gram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угрозу  здоровью</w:t>
      </w:r>
      <w:proofErr w:type="gram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окружающих людей:</w:t>
      </w:r>
    </w:p>
    <w:p w:rsidR="006765AE" w:rsidRDefault="006765AE" w:rsidP="006765AE">
      <w:pPr>
        <w:shd w:val="clear" w:color="auto" w:fill="FFFFFF"/>
        <w:tabs>
          <w:tab w:val="left" w:pos="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не допускать загрязнения собаками мест общего пользования в жилых домах, а 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так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же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дворов, тротуаров, улиц. Загрязнения указанных мест немедленно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устраняются   владельцами животных;</w:t>
      </w:r>
    </w:p>
    <w:p w:rsidR="006765AE" w:rsidRDefault="006765AE" w:rsidP="006765AE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принимать меры к обеспечению тишины в жилых помещениях:</w:t>
      </w:r>
    </w:p>
    <w:p w:rsidR="006765AE" w:rsidRDefault="006765AE" w:rsidP="006765AE">
      <w:pPr>
        <w:shd w:val="clear" w:color="auto" w:fill="FFFFFF"/>
        <w:tabs>
          <w:tab w:val="left" w:pos="73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не  допускать</w:t>
      </w:r>
      <w:proofErr w:type="gram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собак   на  детские   площадки,   в   магазины,  столовые,  стадионы,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спортивные площадки, школы сады;</w:t>
      </w:r>
    </w:p>
    <w:p w:rsidR="006765AE" w:rsidRDefault="006765AE" w:rsidP="006765AE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-не оставлять собак безнадзорными;</w:t>
      </w:r>
    </w:p>
    <w:p w:rsidR="006765AE" w:rsidRDefault="006765AE" w:rsidP="006765AE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-своевременно регистрировать и перерегистрировать собак вне постоянного места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жительства. О наличии собак ставить в известность жилищно-          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эксплуатационные  организации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новому месту жительства:</w:t>
      </w:r>
    </w:p>
    <w:p w:rsidR="006765AE" w:rsidRDefault="006765AE" w:rsidP="006765AE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гуманно обращаться с животными (не выбрасывать, не оставлять их без </w:t>
      </w:r>
      <w:proofErr w:type="gram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присмотра,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пиши</w:t>
      </w:r>
      <w:proofErr w:type="gram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, воды, не избивать и т.п.);</w:t>
      </w:r>
    </w:p>
    <w:p w:rsidR="006765AE" w:rsidRDefault="006765AE" w:rsidP="006765A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при   нежелании   в   дальнейшем   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содержать  собак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сдавать   их   в  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занимающиеся отловом, либо передавать их в установленном порядке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другим       организациям или гражданам, либо продавать их;</w:t>
      </w:r>
    </w:p>
    <w:p w:rsidR="006765AE" w:rsidRDefault="006765AE" w:rsidP="006765A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ежегодно предоставлять по требованию ветеринарных специалистов собак </w:t>
      </w:r>
      <w:proofErr w:type="gramStart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осмотра</w:t>
      </w:r>
      <w:proofErr w:type="gram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диагностических исследований, предохранительных прививок, и лечебно-     профилактических обработок. Отметки о прививках вносятся в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регистрационное удостоверение. Регистрационное удостоверение без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отметки о прививках недействительно;</w:t>
      </w:r>
    </w:p>
    <w:p w:rsidR="006765AE" w:rsidRDefault="006765AE" w:rsidP="006765A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немедленно сообщать в ветеринарные учреждения и организации здравоохранения</w:t>
      </w:r>
    </w:p>
    <w:p w:rsidR="006765AE" w:rsidRDefault="006765AE" w:rsidP="006765AE">
      <w:pPr>
        <w:shd w:val="clear" w:color="auto" w:fill="FFFFFF"/>
        <w:tabs>
          <w:tab w:val="left" w:pos="1459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о всех случаях укусов собакой человека или животного и доставлять в 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>ближайшее ветеринарное учреждение животных для осмотра и г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арантирования под наблюдением специалистов в течение 10 дней.</w:t>
      </w:r>
    </w:p>
    <w:p w:rsidR="006765AE" w:rsidRDefault="006765AE" w:rsidP="006765AE">
      <w:pPr>
        <w:shd w:val="clear" w:color="auto" w:fill="FFFFFF"/>
        <w:spacing w:after="0" w:line="288" w:lineRule="exact"/>
        <w:ind w:firstLine="4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При возвращении собак владельцы обязаны возмещать ветеринарным учреждениям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расходы, связанные с содержанием животных в период гарантирования в размерах установленных учреждением тарифов. При заболевании собак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обратится в ветеринарную лечебницу;</w:t>
      </w:r>
    </w:p>
    <w:p w:rsidR="006765AE" w:rsidRDefault="006765AE" w:rsidP="006765AE">
      <w:pPr>
        <w:shd w:val="clear" w:color="auto" w:fill="FFFFFF"/>
        <w:spacing w:after="0" w:line="288" w:lineRule="exact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-немедленно сообщать в ветеринарные учреждения о случаях внезапного падежа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собак или подозрения на заболевания этих животных бешенством и до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прибытия ветеринаров изолировать заболевшее животное:</w:t>
      </w:r>
    </w:p>
    <w:p w:rsidR="006765AE" w:rsidRDefault="006765AE" w:rsidP="006765AE">
      <w:pPr>
        <w:shd w:val="clear" w:color="auto" w:fill="FFFFFF"/>
        <w:tabs>
          <w:tab w:val="left" w:pos="758"/>
        </w:tabs>
        <w:spacing w:after="0" w:line="288" w:lineRule="exact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сдавать   регистрационное   удостоверение   и   регистрационный   знак      павшего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животного в то ветеринарное, учреждение в, котором оно было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зарегистрировано.</w:t>
      </w:r>
    </w:p>
    <w:p w:rsidR="006765AE" w:rsidRDefault="006765AE" w:rsidP="006765A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7.8.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 выгуле собак владельцы должны соблюдать следующие требования:</w:t>
      </w:r>
    </w:p>
    <w:p w:rsidR="006765AE" w:rsidRDefault="006765AE" w:rsidP="006765AE">
      <w:pPr>
        <w:shd w:val="clear" w:color="auto" w:fill="FFFFFF"/>
        <w:spacing w:after="0" w:line="293" w:lineRule="exact"/>
        <w:ind w:hanging="96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               7.9. Выводить собак из жилых помещений (домов), а также изолированных </w:t>
      </w:r>
      <w:r>
        <w:rPr>
          <w:rFonts w:ascii="Times New Roman" w:hAnsi="Times New Roman" w:cs="Times New Roman"/>
          <w:spacing w:val="-3"/>
          <w:sz w:val="24"/>
          <w:szCs w:val="24"/>
        </w:rPr>
        <w:t>территорий в общие дворы и на улицу только на коротком поводке и в</w:t>
      </w:r>
      <w:r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наморднике, с номерным знаком на ошейнике (кроме щенков до трёх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месячного возраста). Исключить случаи загрязнения собаками мест </w:t>
      </w:r>
      <w:r>
        <w:rPr>
          <w:rFonts w:ascii="Times New Roman" w:hAnsi="Times New Roman" w:cs="Times New Roman"/>
          <w:spacing w:val="-2"/>
          <w:sz w:val="24"/>
          <w:szCs w:val="24"/>
        </w:rPr>
        <w:t>общего пользования.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8. ПРАВИЛА СОДЕРЖАНИЯ КРУПНО РОГАТОГО СКОТА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pacing w:val="15"/>
          <w:sz w:val="24"/>
          <w:szCs w:val="24"/>
        </w:rPr>
        <w:t xml:space="preserve"> 8.1.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На территории населённого пункта КРС, принадлежащий гражданам, подлежит обязательной </w:t>
      </w:r>
      <w:r>
        <w:rPr>
          <w:rFonts w:ascii="Times New Roman" w:hAnsi="Times New Roman" w:cs="Times New Roman"/>
          <w:spacing w:val="-2"/>
          <w:sz w:val="24"/>
          <w:szCs w:val="24"/>
        </w:rPr>
        <w:t>регистрации и ежегодной перерегистрации в ветеринарном учреждении.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Регистрация (перерегистрация) подлежит КРС с трехмесячного возраста.</w:t>
      </w:r>
    </w:p>
    <w:p w:rsidR="006765AE" w:rsidRDefault="006765AE" w:rsidP="006765AE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 8.</w:t>
      </w:r>
      <w:proofErr w:type="gramStart"/>
      <w:r>
        <w:rPr>
          <w:rFonts w:ascii="Times New Roman" w:hAnsi="Times New Roman" w:cs="Times New Roman"/>
          <w:spacing w:val="5"/>
          <w:sz w:val="24"/>
          <w:szCs w:val="24"/>
        </w:rPr>
        <w:t>2.Ветеринарное</w:t>
      </w:r>
      <w:proofErr w:type="gramEnd"/>
      <w:r>
        <w:rPr>
          <w:rFonts w:ascii="Times New Roman" w:hAnsi="Times New Roman" w:cs="Times New Roman"/>
          <w:spacing w:val="5"/>
          <w:sz w:val="24"/>
          <w:szCs w:val="24"/>
        </w:rPr>
        <w:t xml:space="preserve"> учреждение при осуществлении регистрации КРС выдает </w:t>
      </w:r>
      <w:r>
        <w:rPr>
          <w:rFonts w:ascii="Times New Roman" w:hAnsi="Times New Roman" w:cs="Times New Roman"/>
          <w:sz w:val="24"/>
          <w:szCs w:val="24"/>
        </w:rPr>
        <w:t xml:space="preserve">владельцу паспорт установленного образца и знакомит  с правилами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содержания КРС,  а так же осуществляет сбор за проводимую работу.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 8.3. Регистрация (перерегистрация) производится при предъявлении владельцами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документа о внесении установленной платы за проводимую работу </w:t>
      </w:r>
      <w:r>
        <w:rPr>
          <w:rFonts w:ascii="Times New Roman" w:hAnsi="Times New Roman" w:cs="Times New Roman"/>
          <w:spacing w:val="-4"/>
          <w:sz w:val="24"/>
          <w:szCs w:val="24"/>
        </w:rPr>
        <w:t>ветеринарному учреждению.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8.4.  Владельцы КРС обязаны:</w:t>
      </w:r>
    </w:p>
    <w:p w:rsidR="006765AE" w:rsidRDefault="006765AE" w:rsidP="006765AE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обеспечивать   надлежащее   содержание   КРС   в   строго   отведенном   для   этого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помещении, исключающие случаи появление его на территории </w:t>
      </w:r>
      <w:r>
        <w:rPr>
          <w:rFonts w:ascii="Times New Roman" w:hAnsi="Times New Roman" w:cs="Times New Roman"/>
          <w:spacing w:val="-11"/>
          <w:sz w:val="24"/>
          <w:szCs w:val="24"/>
        </w:rPr>
        <w:t>села без надзора.</w:t>
      </w:r>
    </w:p>
    <w:p w:rsidR="006765AE" w:rsidRDefault="006765AE" w:rsidP="006765AE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не допускать загрязнения КРС мест, которые доставляют неудобства сельчанам:</w:t>
      </w:r>
    </w:p>
    <w:p w:rsidR="006765AE" w:rsidRDefault="006765AE" w:rsidP="006765AE">
      <w:pPr>
        <w:shd w:val="clear" w:color="auto" w:fill="FFFFFF"/>
        <w:tabs>
          <w:tab w:val="left" w:pos="178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не оставлять КРС безнадзорным. Не допускать появление на газонах, цветниках </w:t>
      </w:r>
      <w:r>
        <w:rPr>
          <w:rFonts w:ascii="Times New Roman" w:hAnsi="Times New Roman" w:cs="Times New Roman"/>
          <w:spacing w:val="-2"/>
          <w:sz w:val="24"/>
          <w:szCs w:val="24"/>
        </w:rPr>
        <w:t>скверах, парках и других местах общественного пользования:</w:t>
      </w:r>
    </w:p>
    <w:p w:rsidR="006765AE" w:rsidRDefault="006765AE" w:rsidP="006765AE">
      <w:pPr>
        <w:widowControl w:val="0"/>
        <w:numPr>
          <w:ilvl w:val="0"/>
          <w:numId w:val="2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провожать КРС к месту его выпаса:</w:t>
      </w:r>
    </w:p>
    <w:p w:rsidR="006765AE" w:rsidRDefault="006765AE" w:rsidP="006765AE">
      <w:pPr>
        <w:widowControl w:val="0"/>
        <w:numPr>
          <w:ilvl w:val="0"/>
          <w:numId w:val="2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встречать КРС и сопровождать его до помещения, в котором он должен надлежаще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содержаться.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Владельцы овец обязаны;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КФХ запрещается держать овец в границах населенного пункта.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выгон белки;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Владельцы табунных лошадей;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запрещается держать табунных лошадей в границах населенного пункта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выгон на белки до 15.05.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спуск с белка после 01.10.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в летнее время держать в селе более 2-х рабочих лошадей.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440"/>
        <w:gridCol w:w="1440"/>
        <w:gridCol w:w="1260"/>
        <w:gridCol w:w="1260"/>
      </w:tblGrid>
      <w:tr w:rsidR="006765AE" w:rsidTr="00A96941">
        <w:trPr>
          <w:tblCellSpacing w:w="0" w:type="dxa"/>
        </w:trPr>
        <w:tc>
          <w:tcPr>
            <w:tcW w:w="1800" w:type="dxa"/>
            <w:vMerge w:val="restart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Нормативный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разрыв  </w:t>
            </w:r>
          </w:p>
        </w:tc>
        <w:tc>
          <w:tcPr>
            <w:tcW w:w="5400" w:type="dxa"/>
            <w:gridSpan w:val="4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                     Поголовье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6765AE" w:rsidTr="00A96941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6765AE" w:rsidRDefault="006765AE" w:rsidP="00A969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свиньи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коровы,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бычки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овцы,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козы 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лошади</w:t>
            </w:r>
          </w:p>
        </w:tc>
      </w:tr>
      <w:tr w:rsidR="006765AE" w:rsidTr="00A96941">
        <w:trPr>
          <w:tblCellSpacing w:w="0" w:type="dxa"/>
        </w:trPr>
        <w:tc>
          <w:tcPr>
            <w:tcW w:w="180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м  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5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5 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5 </w:t>
            </w:r>
          </w:p>
        </w:tc>
      </w:tr>
      <w:tr w:rsidR="006765AE" w:rsidTr="00A96941">
        <w:trPr>
          <w:tblCellSpacing w:w="0" w:type="dxa"/>
        </w:trPr>
        <w:tc>
          <w:tcPr>
            <w:tcW w:w="180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 м  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8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8 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8  </w:t>
            </w:r>
          </w:p>
        </w:tc>
      </w:tr>
      <w:tr w:rsidR="006765AE" w:rsidTr="00A96941">
        <w:trPr>
          <w:tblCellSpacing w:w="0" w:type="dxa"/>
        </w:trPr>
        <w:tc>
          <w:tcPr>
            <w:tcW w:w="180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 м  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20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10 </w:t>
            </w:r>
          </w:p>
        </w:tc>
      </w:tr>
      <w:tr w:rsidR="006765AE" w:rsidTr="00A96941">
        <w:trPr>
          <w:tblCellSpacing w:w="0" w:type="dxa"/>
        </w:trPr>
        <w:tc>
          <w:tcPr>
            <w:tcW w:w="180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 м  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 </w:t>
            </w:r>
          </w:p>
        </w:tc>
        <w:tc>
          <w:tcPr>
            <w:tcW w:w="144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25</w:t>
            </w:r>
          </w:p>
        </w:tc>
        <w:tc>
          <w:tcPr>
            <w:tcW w:w="1260" w:type="dxa"/>
            <w:hideMark/>
          </w:tcPr>
          <w:p w:rsidR="006765AE" w:rsidRDefault="006765AE" w:rsidP="00A969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15 </w:t>
            </w:r>
          </w:p>
        </w:tc>
      </w:tr>
    </w:tbl>
    <w:p w:rsidR="006765AE" w:rsidRDefault="006765AE" w:rsidP="00676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Нарушение Правил содержания, выпаса и прогона сельскохозяйственных животных на территории МО «</w:t>
      </w:r>
      <w:proofErr w:type="spellStart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влечет административную ответственность согласно Закону Республики Алтай от 23 октября 2015 года «Об административных правонарушениях».</w:t>
      </w:r>
    </w:p>
    <w:p w:rsidR="006765AE" w:rsidRDefault="006765AE" w:rsidP="006765A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 xml:space="preserve"> 9. КОНТРОЛЬ </w:t>
      </w:r>
      <w:proofErr w:type="gramStart"/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ЗА  СОБЛЮДЕНИЕМ</w:t>
      </w:r>
      <w:proofErr w:type="gramEnd"/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ОТВЕТСТВЕННОСТЬ  ЗА</w:t>
      </w:r>
      <w:proofErr w:type="gramEnd"/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 xml:space="preserve">  НАРУШЕНИЕ </w:t>
      </w: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9.1.  Контроль за соблюдением Правил благоустройства возлагается на управление </w:t>
      </w:r>
      <w:proofErr w:type="gramStart"/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коммунального  хозяйства</w:t>
      </w:r>
      <w:proofErr w:type="gramEnd"/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,  отдел  архитектуры  и   строительства, административную комиссию, полицию,  органы </w:t>
      </w:r>
      <w:proofErr w:type="spellStart"/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санэпидемнадзора</w:t>
      </w:r>
      <w:proofErr w:type="spellEnd"/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.</w:t>
      </w: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12"/>
          <w:sz w:val="24"/>
          <w:szCs w:val="24"/>
        </w:rPr>
        <w:t xml:space="preserve"> 9.2.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iCs/>
          <w:color w:val="000000"/>
          <w:spacing w:val="-5"/>
          <w:sz w:val="24"/>
          <w:szCs w:val="24"/>
        </w:rPr>
        <w:t xml:space="preserve">Лица,   </w:t>
      </w:r>
      <w:proofErr w:type="gramEnd"/>
      <w:r>
        <w:rPr>
          <w:rFonts w:ascii="Times New Roman" w:hAnsi="Times New Roman" w:cs="Times New Roman"/>
          <w:iCs/>
          <w:color w:val="000000"/>
          <w:spacing w:val="-5"/>
          <w:sz w:val="24"/>
          <w:szCs w:val="24"/>
        </w:rPr>
        <w:t xml:space="preserve">нарушившие   Правила   благоустройства,   подлежат   административной,  </w:t>
      </w:r>
      <w:proofErr w:type="spellStart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>гражданско</w:t>
      </w:r>
      <w:proofErr w:type="spellEnd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 xml:space="preserve"> -правовой ответственности.</w:t>
      </w:r>
    </w:p>
    <w:p w:rsidR="006765AE" w:rsidRDefault="006765AE" w:rsidP="006765A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 xml:space="preserve"> 9.3. О выявленных нарушениях уполномоченным должностным лицом </w:t>
      </w:r>
      <w:proofErr w:type="gramStart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 xml:space="preserve">составляется  </w:t>
      </w:r>
      <w:r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>протокол</w:t>
      </w:r>
      <w:proofErr w:type="gramEnd"/>
      <w:r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pacing w:val="2"/>
          <w:sz w:val="24"/>
          <w:szCs w:val="24"/>
        </w:rPr>
        <w:t xml:space="preserve">об административных правонарушениях и  направляется для рассмотрения суду, органу, либо должностному лицу, уполномоченному </w:t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рассматривать данное дело.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3"/>
          <w:sz w:val="24"/>
          <w:szCs w:val="24"/>
        </w:rPr>
        <w:t xml:space="preserve"> 9.4.  Применение административных </w:t>
      </w:r>
      <w:proofErr w:type="gramStart"/>
      <w:r>
        <w:rPr>
          <w:rFonts w:ascii="Times New Roman" w:hAnsi="Times New Roman" w:cs="Times New Roman"/>
          <w:iCs/>
          <w:color w:val="000000"/>
          <w:spacing w:val="3"/>
          <w:sz w:val="24"/>
          <w:szCs w:val="24"/>
        </w:rPr>
        <w:t>взысканий  не</w:t>
      </w:r>
      <w:proofErr w:type="gramEnd"/>
      <w:r>
        <w:rPr>
          <w:rFonts w:ascii="Times New Roman" w:hAnsi="Times New Roman" w:cs="Times New Roman"/>
          <w:iCs/>
          <w:color w:val="000000"/>
          <w:spacing w:val="3"/>
          <w:sz w:val="24"/>
          <w:szCs w:val="24"/>
        </w:rPr>
        <w:t xml:space="preserve"> освобождает виновных лип от </w:t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устранения допущенных нарушений и возмещения причиненного ущерба. </w:t>
      </w:r>
    </w:p>
    <w:p w:rsidR="006765AE" w:rsidRDefault="006765AE" w:rsidP="006765A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</w:p>
    <w:p w:rsidR="006765AE" w:rsidRDefault="006765AE" w:rsidP="00676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CC0" w:rsidRPr="00774574" w:rsidRDefault="006B749D" w:rsidP="00C67CC0">
      <w:pPr>
        <w:tabs>
          <w:tab w:val="left" w:pos="0"/>
        </w:tabs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</w:t>
      </w:r>
    </w:p>
    <w:p w:rsidR="00D95E98" w:rsidRDefault="00D95E98"/>
    <w:sectPr w:rsidR="00D95E98" w:rsidSect="00D9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178975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48570012"/>
    <w:multiLevelType w:val="hybridMultilevel"/>
    <w:tmpl w:val="16EA7CE0"/>
    <w:lvl w:ilvl="0" w:tplc="E5F6C0FC">
      <w:start w:val="1"/>
      <w:numFmt w:val="decimal"/>
      <w:lvlText w:val="%1."/>
      <w:lvlJc w:val="left"/>
      <w:pPr>
        <w:ind w:left="3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65AE"/>
    <w:rsid w:val="000424A9"/>
    <w:rsid w:val="000F4E68"/>
    <w:rsid w:val="00186E07"/>
    <w:rsid w:val="002D7D35"/>
    <w:rsid w:val="00301467"/>
    <w:rsid w:val="004628D6"/>
    <w:rsid w:val="00506374"/>
    <w:rsid w:val="005D0F0C"/>
    <w:rsid w:val="00667EDA"/>
    <w:rsid w:val="006765AE"/>
    <w:rsid w:val="006B749D"/>
    <w:rsid w:val="00774574"/>
    <w:rsid w:val="00785CCB"/>
    <w:rsid w:val="007B225A"/>
    <w:rsid w:val="00885336"/>
    <w:rsid w:val="008855F5"/>
    <w:rsid w:val="00920B79"/>
    <w:rsid w:val="00B20810"/>
    <w:rsid w:val="00B358BA"/>
    <w:rsid w:val="00B65837"/>
    <w:rsid w:val="00C466DE"/>
    <w:rsid w:val="00C67CC0"/>
    <w:rsid w:val="00CB64F8"/>
    <w:rsid w:val="00D9281A"/>
    <w:rsid w:val="00D95E98"/>
    <w:rsid w:val="00EB46CB"/>
    <w:rsid w:val="00E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0298D06-A317-47CE-9E8E-FE752170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5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76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C87549B7DFE207A7CD0EF600C450D95148D9D146277B0319DB344E8EBCA8673C9CD375062B6764809485C8ZD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C87549B7DFE207A7CD0EF600C450D95148D9D146277B0319DB344E8EBCA867C3ZC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C87549B7DFE207A7CD0EF600C450D95148D9D146277B0319DB344E8EBCA8673C9CD375062B6764809485C8Z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3327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NosceMe</cp:lastModifiedBy>
  <cp:revision>20</cp:revision>
  <cp:lastPrinted>2018-12-28T09:02:00Z</cp:lastPrinted>
  <dcterms:created xsi:type="dcterms:W3CDTF">2018-12-24T05:01:00Z</dcterms:created>
  <dcterms:modified xsi:type="dcterms:W3CDTF">2019-04-01T05:40:00Z</dcterms:modified>
</cp:coreProperties>
</file>